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36505" w14:textId="77777777" w:rsidR="00F529EF" w:rsidRPr="00F529EF" w:rsidRDefault="00F529EF" w:rsidP="00F529EF">
      <w:pPr>
        <w:pBdr>
          <w:top w:val="single" w:sz="6" w:space="1" w:color="auto"/>
        </w:pBdr>
        <w:rPr>
          <w:rFonts w:ascii="Arial" w:eastAsia="Times New Roman" w:hAnsi="Arial" w:cs="Arial"/>
          <w:vanish/>
          <w:color w:val="C00000"/>
          <w:sz w:val="16"/>
          <w:szCs w:val="16"/>
        </w:rPr>
      </w:pPr>
      <w:r w:rsidRPr="00F529EF">
        <w:rPr>
          <w:rFonts w:ascii="Arial" w:eastAsia="Times New Roman" w:hAnsi="Arial" w:cs="Arial"/>
          <w:vanish/>
          <w:color w:val="C00000"/>
          <w:sz w:val="16"/>
          <w:szCs w:val="16"/>
        </w:rPr>
        <w:t>Bottom of Form</w:t>
      </w:r>
    </w:p>
    <w:p w14:paraId="2287584B"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Arial" w:eastAsia="Times New Roman" w:hAnsi="Arial" w:cs="Arial"/>
          <w:vanish/>
          <w:color w:val="C00000"/>
          <w:sz w:val="16"/>
          <w:szCs w:val="16"/>
        </w:rPr>
        <w:t>CLc</w:t>
      </w:r>
      <w:r w:rsidRPr="00F529EF">
        <w:rPr>
          <w:rFonts w:ascii="inherit" w:eastAsia="Times New Roman" w:hAnsi="inherit" w:cs="Times New Roman"/>
          <w:b/>
          <w:bCs/>
          <w:color w:val="C00000"/>
          <w:sz w:val="36"/>
          <w:szCs w:val="36"/>
        </w:rPr>
        <w:t xml:space="preserve">Client </w:t>
      </w:r>
      <w:r w:rsidRPr="00F529EF">
        <w:rPr>
          <w:rFonts w:ascii="inherit" w:eastAsia="Times New Roman" w:hAnsi="inherit" w:cs="Times New Roman"/>
          <w:b/>
          <w:bCs/>
          <w:sz w:val="36"/>
          <w:szCs w:val="36"/>
        </w:rPr>
        <w:t>Privacy Policy</w:t>
      </w:r>
    </w:p>
    <w:p w14:paraId="3D53092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Last updated: May 20, 2023</w:t>
      </w:r>
    </w:p>
    <w:p w14:paraId="35937AE2" w14:textId="77777777" w:rsidR="00F529EF" w:rsidRPr="00F529EF" w:rsidRDefault="00F529EF" w:rsidP="00F529EF">
      <w:pPr>
        <w:rPr>
          <w:rFonts w:ascii="Montserrat" w:eastAsia="Times New Roman" w:hAnsi="Montserrat" w:cs="Times New Roman"/>
          <w:sz w:val="20"/>
          <w:szCs w:val="20"/>
        </w:rPr>
      </w:pPr>
    </w:p>
    <w:p w14:paraId="75DDF5C8"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This Privacy Policy describes Our policies and procedures on the collection, use and disclosure of Your information when You use the Service and tells You about Your privacy rights and how the law protects You.</w:t>
      </w:r>
      <w:r w:rsidRPr="00F529EF">
        <w:rPr>
          <w:rFonts w:ascii="Montserrat" w:eastAsia="Times New Roman" w:hAnsi="Montserrat" w:cs="Times New Roman"/>
          <w:sz w:val="20"/>
          <w:szCs w:val="20"/>
        </w:rPr>
        <w:br/>
      </w:r>
    </w:p>
    <w:p w14:paraId="5F2AF70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use Your Personal data to provide and improve the Service. By using the Service, You agree to the collection and use of information in accordance with this Privacy Policy</w:t>
      </w:r>
    </w:p>
    <w:p w14:paraId="0E530396"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t>Interpretation and Definitions</w:t>
      </w:r>
    </w:p>
    <w:p w14:paraId="21BD4EA3"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40D26797">
          <v:rect id="_x0000_i1037" alt="" style="width:468pt;height:.05pt;mso-width-percent:0;mso-height-percent:0;mso-width-percent:0;mso-height-percent:0" o:hralign="center" o:hrstd="t" o:hr="t" fillcolor="#a0a0a0" stroked="f"/>
        </w:pict>
      </w:r>
    </w:p>
    <w:p w14:paraId="767E7F14"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Interpretation</w:t>
      </w:r>
    </w:p>
    <w:p w14:paraId="6DDE277C"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words of which the initial letter is capitalized have meanings defined under the following conditions. The following definitions shall have the same meaning regardless of whether they appear in singular or in plural.</w:t>
      </w:r>
    </w:p>
    <w:p w14:paraId="7E9DBEBF"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Definitions</w:t>
      </w:r>
    </w:p>
    <w:p w14:paraId="04ABAB96"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For the purposes of this Privacy Policy:</w:t>
      </w:r>
    </w:p>
    <w:p w14:paraId="48E25942"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Account</w:t>
      </w:r>
      <w:r w:rsidRPr="00F529EF">
        <w:rPr>
          <w:rFonts w:ascii="Montserrat" w:eastAsia="Times New Roman" w:hAnsi="Montserrat" w:cs="Times New Roman"/>
          <w:sz w:val="20"/>
          <w:szCs w:val="20"/>
        </w:rPr>
        <w:t> means a unique account created for You to access our Service or parts of our Service</w:t>
      </w:r>
    </w:p>
    <w:p w14:paraId="2E87028F"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Affiliate</w:t>
      </w:r>
      <w:r w:rsidRPr="00F529EF">
        <w:rPr>
          <w:rFonts w:ascii="Montserrat" w:eastAsia="Times New Roman" w:hAnsi="Montserrat" w:cs="Times New Roman"/>
          <w:sz w:val="20"/>
          <w:szCs w:val="20"/>
        </w:rPr>
        <w:t> means an entity that controls, is controlled by or is under common control with a party, where "control" means ownership of 50% or more of the shares, equity interest or other securities entitled to vote for election of directors or other managing authority.</w:t>
      </w:r>
    </w:p>
    <w:p w14:paraId="0C79E9AA"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Application</w:t>
      </w:r>
      <w:r w:rsidRPr="00F529EF">
        <w:rPr>
          <w:rFonts w:ascii="Montserrat" w:eastAsia="Times New Roman" w:hAnsi="Montserrat" w:cs="Times New Roman"/>
          <w:sz w:val="20"/>
          <w:szCs w:val="20"/>
        </w:rPr>
        <w:t xml:space="preserve"> refers to </w:t>
      </w:r>
      <w:r w:rsidRPr="00F529EF">
        <w:rPr>
          <w:rFonts w:ascii="Montserrat" w:eastAsia="Times New Roman" w:hAnsi="Montserrat" w:cs="Times New Roman"/>
          <w:color w:val="C00000"/>
          <w:sz w:val="20"/>
          <w:szCs w:val="20"/>
        </w:rPr>
        <w:t>Client</w:t>
      </w:r>
      <w:r w:rsidRPr="00F529EF">
        <w:rPr>
          <w:rFonts w:ascii="Montserrat" w:eastAsia="Times New Roman" w:hAnsi="Montserrat" w:cs="Times New Roman"/>
          <w:sz w:val="20"/>
          <w:szCs w:val="20"/>
        </w:rPr>
        <w:t xml:space="preserve"> Mobile, the software program provided by the Company.</w:t>
      </w:r>
    </w:p>
    <w:p w14:paraId="3C05DDB3"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Business</w:t>
      </w:r>
      <w:r w:rsidRPr="00F529EF">
        <w:rPr>
          <w:rFonts w:ascii="Montserrat" w:eastAsia="Times New Roman" w:hAnsi="Montserrat" w:cs="Times New Roman"/>
          <w:sz w:val="20"/>
          <w:szCs w:val="20"/>
        </w:rPr>
        <w:t>, for the purpose of CCPA/CPRA,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14:paraId="4816E5AF"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CCPA</w:t>
      </w:r>
      <w:r w:rsidRPr="00F529EF">
        <w:rPr>
          <w:rFonts w:ascii="Montserrat" w:eastAsia="Times New Roman" w:hAnsi="Montserrat" w:cs="Times New Roman"/>
          <w:sz w:val="20"/>
          <w:szCs w:val="20"/>
        </w:rPr>
        <w:t> and/or </w:t>
      </w:r>
      <w:r w:rsidRPr="00F529EF">
        <w:rPr>
          <w:rFonts w:ascii="Montserrat" w:eastAsia="Times New Roman" w:hAnsi="Montserrat" w:cs="Times New Roman"/>
          <w:b/>
          <w:bCs/>
          <w:sz w:val="20"/>
          <w:szCs w:val="20"/>
        </w:rPr>
        <w:t>CPRA</w:t>
      </w:r>
      <w:r w:rsidRPr="00F529EF">
        <w:rPr>
          <w:rFonts w:ascii="Montserrat" w:eastAsia="Times New Roman" w:hAnsi="Montserrat" w:cs="Times New Roman"/>
          <w:sz w:val="20"/>
          <w:szCs w:val="20"/>
        </w:rPr>
        <w:t> refers to the California Consumer Privacy Act (the "CCPA") as amended by the California Privacy Rights Act of 2020 (the "CPRA").</w:t>
      </w:r>
    </w:p>
    <w:p w14:paraId="31763342" w14:textId="3EF372B0" w:rsidR="00F529EF" w:rsidRPr="00F529EF" w:rsidRDefault="00F529EF" w:rsidP="00F529EF">
      <w:pPr>
        <w:numPr>
          <w:ilvl w:val="0"/>
          <w:numId w:val="1"/>
        </w:numPr>
        <w:spacing w:after="150"/>
        <w:rPr>
          <w:rFonts w:ascii="Montserrat" w:eastAsia="Times New Roman" w:hAnsi="Montserrat" w:cs="Times New Roman"/>
          <w:i/>
          <w:iCs/>
          <w:sz w:val="20"/>
          <w:szCs w:val="20"/>
        </w:rPr>
      </w:pPr>
      <w:r w:rsidRPr="00F529EF">
        <w:rPr>
          <w:rFonts w:ascii="Montserrat" w:eastAsia="Times New Roman" w:hAnsi="Montserrat" w:cs="Times New Roman"/>
          <w:b/>
          <w:bCs/>
          <w:sz w:val="20"/>
          <w:szCs w:val="20"/>
        </w:rPr>
        <w:t>Company</w:t>
      </w:r>
      <w:r w:rsidRPr="00F529EF">
        <w:rPr>
          <w:rFonts w:ascii="Montserrat" w:eastAsia="Times New Roman" w:hAnsi="Montserrat" w:cs="Times New Roman"/>
          <w:sz w:val="20"/>
          <w:szCs w:val="20"/>
        </w:rPr>
        <w:t xml:space="preserve"> (referred to as either "the Company", "We", "Us" or "Our" in this Agreement) refers to </w:t>
      </w:r>
      <w:proofErr w:type="spellStart"/>
      <w:r w:rsidR="0006101F">
        <w:rPr>
          <w:rFonts w:ascii="Montserrat" w:eastAsia="Times New Roman" w:hAnsi="Montserrat" w:cs="Times New Roman"/>
          <w:sz w:val="20"/>
          <w:szCs w:val="20"/>
        </w:rPr>
        <w:t>Globalee</w:t>
      </w:r>
      <w:proofErr w:type="spellEnd"/>
      <w:r w:rsidR="0006101F">
        <w:rPr>
          <w:rFonts w:ascii="Montserrat" w:eastAsia="Times New Roman" w:hAnsi="Montserrat" w:cs="Times New Roman"/>
          <w:sz w:val="20"/>
          <w:szCs w:val="20"/>
        </w:rPr>
        <w:t xml:space="preserve">   3001 Story Rd West, Irving, TX  USA</w:t>
      </w:r>
    </w:p>
    <w:p w14:paraId="1E9925CC" w14:textId="77777777" w:rsidR="00F529EF" w:rsidRPr="00F529EF" w:rsidRDefault="00F529EF" w:rsidP="00F529EF">
      <w:pPr>
        <w:spacing w:after="150"/>
        <w:ind w:left="720"/>
        <w:rPr>
          <w:rFonts w:ascii="Montserrat" w:eastAsia="Times New Roman" w:hAnsi="Montserrat" w:cs="Times New Roman"/>
          <w:sz w:val="20"/>
          <w:szCs w:val="20"/>
        </w:rPr>
      </w:pPr>
      <w:r w:rsidRPr="00F529EF">
        <w:rPr>
          <w:rFonts w:ascii="Montserrat" w:eastAsia="Times New Roman" w:hAnsi="Montserrat" w:cs="Times New Roman"/>
          <w:sz w:val="20"/>
          <w:szCs w:val="20"/>
        </w:rPr>
        <w:t>For the purpose of the GDPR, the Company is the Data Controller.</w:t>
      </w:r>
    </w:p>
    <w:p w14:paraId="744BCD23"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Consumer</w:t>
      </w:r>
      <w:r w:rsidRPr="00F529EF">
        <w:rPr>
          <w:rFonts w:ascii="Montserrat" w:eastAsia="Times New Roman" w:hAnsi="Montserrat" w:cs="Times New Roman"/>
          <w:sz w:val="20"/>
          <w:szCs w:val="20"/>
        </w:rPr>
        <w:t xml:space="preserve">, for the purpose of the CCPA/CPRA, means a natural person who is a California resident. A resident, as defined in the law, includes (1) every individual who is in the USA for other than a temporary or transitory purpose, and (2) every individual </w:t>
      </w:r>
      <w:r w:rsidRPr="00F529EF">
        <w:rPr>
          <w:rFonts w:ascii="Montserrat" w:eastAsia="Times New Roman" w:hAnsi="Montserrat" w:cs="Times New Roman"/>
          <w:sz w:val="20"/>
          <w:szCs w:val="20"/>
        </w:rPr>
        <w:lastRenderedPageBreak/>
        <w:t>who is domiciled in the USA who is outside the USA for a temporary or transitory purpose.</w:t>
      </w:r>
    </w:p>
    <w:p w14:paraId="1B09A33D"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Cookies</w:t>
      </w:r>
      <w:r w:rsidRPr="00F529EF">
        <w:rPr>
          <w:rFonts w:ascii="Montserrat" w:eastAsia="Times New Roman" w:hAnsi="Montserrat" w:cs="Times New Roman"/>
          <w:sz w:val="20"/>
          <w:szCs w:val="20"/>
        </w:rPr>
        <w:t> are small files that are placed on Your computer, mobile device or any other device by a website, containing the details of Your browsing history on that website among its many uses.</w:t>
      </w:r>
    </w:p>
    <w:p w14:paraId="5BC827CF" w14:textId="1E7FBD78"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Country</w:t>
      </w:r>
      <w:r w:rsidRPr="00F529EF">
        <w:rPr>
          <w:rFonts w:ascii="Montserrat" w:eastAsia="Times New Roman" w:hAnsi="Montserrat" w:cs="Times New Roman"/>
          <w:sz w:val="20"/>
          <w:szCs w:val="20"/>
        </w:rPr>
        <w:t> refers to: United States</w:t>
      </w:r>
    </w:p>
    <w:p w14:paraId="28AC296F"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Data Controller, </w:t>
      </w:r>
      <w:r w:rsidRPr="00F529EF">
        <w:rPr>
          <w:rFonts w:ascii="Montserrat" w:eastAsia="Times New Roman" w:hAnsi="Montserrat" w:cs="Times New Roman"/>
          <w:sz w:val="20"/>
          <w:szCs w:val="20"/>
        </w:rPr>
        <w:t>for the purposes of the GDPR (General Data Protection Regulation), refers to the Company as the legal person which alone or jointly with others determines the purposes and means of the processing of Personal Data.</w:t>
      </w:r>
    </w:p>
    <w:p w14:paraId="6FBE5D1D"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Device</w:t>
      </w:r>
      <w:r w:rsidRPr="00F529EF">
        <w:rPr>
          <w:rFonts w:ascii="Montserrat" w:eastAsia="Times New Roman" w:hAnsi="Montserrat" w:cs="Times New Roman"/>
          <w:sz w:val="20"/>
          <w:szCs w:val="20"/>
        </w:rPr>
        <w:t> means any device that can access the Service such as a computer, a cellphone or a digital tablet.</w:t>
      </w:r>
    </w:p>
    <w:p w14:paraId="750720E9"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Do Not Track</w:t>
      </w:r>
    </w:p>
    <w:p w14:paraId="2D8682C2" w14:textId="77777777" w:rsidR="00F529EF" w:rsidRDefault="00F529EF" w:rsidP="00F529EF">
      <w:pPr>
        <w:ind w:left="720"/>
        <w:rPr>
          <w:rFonts w:ascii="Montserrat" w:eastAsia="Times New Roman" w:hAnsi="Montserrat" w:cs="Times New Roman"/>
          <w:sz w:val="20"/>
          <w:szCs w:val="20"/>
        </w:rPr>
      </w:pPr>
      <w:r w:rsidRPr="00F529EF">
        <w:rPr>
          <w:rFonts w:ascii="Montserrat" w:eastAsia="Times New Roman" w:hAnsi="Montserrat" w:cs="Times New Roman"/>
          <w:sz w:val="20"/>
          <w:szCs w:val="20"/>
        </w:rPr>
        <w:t>(DNT)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14:paraId="1C53068C" w14:textId="77777777" w:rsidR="00006BBB" w:rsidRPr="00F529EF" w:rsidRDefault="00006BBB" w:rsidP="00F529EF">
      <w:pPr>
        <w:ind w:left="720"/>
        <w:rPr>
          <w:rFonts w:ascii="Montserrat" w:eastAsia="Times New Roman" w:hAnsi="Montserrat" w:cs="Times New Roman"/>
          <w:sz w:val="20"/>
          <w:szCs w:val="20"/>
        </w:rPr>
      </w:pPr>
    </w:p>
    <w:p w14:paraId="382EF9EF" w14:textId="567D8688"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Facebook Fan Page</w:t>
      </w:r>
      <w:r w:rsidRPr="00F529EF">
        <w:rPr>
          <w:rFonts w:ascii="Montserrat" w:eastAsia="Times New Roman" w:hAnsi="Montserrat" w:cs="Times New Roman"/>
          <w:sz w:val="20"/>
          <w:szCs w:val="20"/>
        </w:rPr>
        <w:t xml:space="preserve"> is a public profile named </w:t>
      </w:r>
      <w:r w:rsidR="0006101F">
        <w:rPr>
          <w:rFonts w:ascii="Montserrat" w:eastAsia="Times New Roman" w:hAnsi="Montserrat" w:cs="Times New Roman"/>
          <w:sz w:val="20"/>
          <w:szCs w:val="20"/>
        </w:rPr>
        <w:t xml:space="preserve">Globallee Now </w:t>
      </w:r>
      <w:r w:rsidRPr="00F529EF">
        <w:rPr>
          <w:rFonts w:ascii="Montserrat" w:eastAsia="Times New Roman" w:hAnsi="Montserrat" w:cs="Times New Roman"/>
          <w:sz w:val="20"/>
          <w:szCs w:val="20"/>
        </w:rPr>
        <w:t>specifically created by the Company on the Facebook social network</w:t>
      </w:r>
    </w:p>
    <w:p w14:paraId="7D370DD4"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GDPR</w:t>
      </w:r>
      <w:r w:rsidRPr="00F529EF">
        <w:rPr>
          <w:rFonts w:ascii="Montserrat" w:eastAsia="Times New Roman" w:hAnsi="Montserrat" w:cs="Times New Roman"/>
          <w:sz w:val="20"/>
          <w:szCs w:val="20"/>
        </w:rPr>
        <w:t> refers to EU General Data Protection Regulation.</w:t>
      </w:r>
    </w:p>
    <w:p w14:paraId="441A6D36"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Personal Data</w:t>
      </w:r>
      <w:r w:rsidRPr="00F529EF">
        <w:rPr>
          <w:rFonts w:ascii="Montserrat" w:eastAsia="Times New Roman" w:hAnsi="Montserrat" w:cs="Times New Roman"/>
          <w:sz w:val="20"/>
          <w:szCs w:val="20"/>
        </w:rPr>
        <w:t> is any information that relates to an identified or identifiable individual.</w:t>
      </w:r>
    </w:p>
    <w:p w14:paraId="44DC795F"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For the purposes of GDPR, Personal Data means any information relating to You such as a name, an identification number, location data, online identifier or to one or more factors specific to the physical, physiological, genetic, mental, economic, cultural or social identity.</w:t>
      </w:r>
    </w:p>
    <w:p w14:paraId="592919A9"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Service</w:t>
      </w:r>
      <w:r w:rsidRPr="00F529EF">
        <w:rPr>
          <w:rFonts w:ascii="Montserrat" w:eastAsia="Times New Roman" w:hAnsi="Montserrat" w:cs="Times New Roman"/>
          <w:sz w:val="20"/>
          <w:szCs w:val="20"/>
        </w:rPr>
        <w:t> refers to the Application or the Website or both.</w:t>
      </w:r>
    </w:p>
    <w:p w14:paraId="18CA54AB"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Service Provider</w:t>
      </w:r>
      <w:r w:rsidRPr="00F529EF">
        <w:rPr>
          <w:rFonts w:ascii="Montserrat" w:eastAsia="Times New Roman" w:hAnsi="Montserrat" w:cs="Times New Roman"/>
          <w:sz w:val="20"/>
          <w:szCs w:val="20"/>
        </w:rPr>
        <w:t>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For the purpose of the GDPR, Service Providers are considered Data Processors</w:t>
      </w:r>
    </w:p>
    <w:p w14:paraId="251EE9A8"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Usage Data</w:t>
      </w:r>
      <w:r w:rsidRPr="00F529EF">
        <w:rPr>
          <w:rFonts w:ascii="Montserrat" w:eastAsia="Times New Roman" w:hAnsi="Montserrat" w:cs="Times New Roman"/>
          <w:sz w:val="20"/>
          <w:szCs w:val="20"/>
        </w:rPr>
        <w:t> refers to data collected automatically, either generated by the use of the Service or from the Service infrastructure itself (for example, the duration of a page visit).</w:t>
      </w:r>
    </w:p>
    <w:p w14:paraId="2DF69B16" w14:textId="65B9EECB"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Website</w:t>
      </w:r>
      <w:r w:rsidRPr="00F529EF">
        <w:rPr>
          <w:rFonts w:ascii="Montserrat" w:eastAsia="Times New Roman" w:hAnsi="Montserrat" w:cs="Times New Roman"/>
          <w:sz w:val="20"/>
          <w:szCs w:val="20"/>
        </w:rPr>
        <w:t> refers to</w:t>
      </w:r>
      <w:r w:rsidR="0006101F">
        <w:rPr>
          <w:rFonts w:ascii="Montserrat" w:eastAsia="Times New Roman" w:hAnsi="Montserrat" w:cs="Times New Roman"/>
          <w:sz w:val="20"/>
          <w:szCs w:val="20"/>
        </w:rPr>
        <w:t xml:space="preserve"> Globallee</w:t>
      </w:r>
      <w:r w:rsidRPr="00F529EF">
        <w:rPr>
          <w:rFonts w:ascii="Montserrat" w:eastAsia="Times New Roman" w:hAnsi="Montserrat" w:cs="Times New Roman"/>
          <w:sz w:val="20"/>
          <w:szCs w:val="20"/>
        </w:rPr>
        <w:t>, accessible fro</w:t>
      </w:r>
      <w:r w:rsidR="0006101F">
        <w:rPr>
          <w:rFonts w:ascii="Montserrat" w:eastAsia="Times New Roman" w:hAnsi="Montserrat" w:cs="Times New Roman"/>
          <w:sz w:val="20"/>
          <w:szCs w:val="20"/>
        </w:rPr>
        <w:t>m  globallee.com</w:t>
      </w:r>
      <w:r w:rsidR="0006101F" w:rsidRPr="00F529EF">
        <w:rPr>
          <w:rFonts w:ascii="Montserrat" w:eastAsia="Times New Roman" w:hAnsi="Montserrat" w:cs="Times New Roman"/>
          <w:sz w:val="20"/>
          <w:szCs w:val="20"/>
        </w:rPr>
        <w:t xml:space="preserve"> </w:t>
      </w:r>
    </w:p>
    <w:p w14:paraId="68A878A7" w14:textId="77777777" w:rsidR="00F529EF" w:rsidRPr="00F529EF" w:rsidRDefault="00F529EF" w:rsidP="00F529EF">
      <w:pPr>
        <w:numPr>
          <w:ilvl w:val="0"/>
          <w:numId w:val="1"/>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You</w:t>
      </w:r>
      <w:r w:rsidRPr="00F529EF">
        <w:rPr>
          <w:rFonts w:ascii="Montserrat" w:eastAsia="Times New Roman" w:hAnsi="Montserrat" w:cs="Times New Roman"/>
          <w:sz w:val="20"/>
          <w:szCs w:val="20"/>
        </w:rPr>
        <w:t> means the individual accessing or using the Service, or the company, or other legal entity on behalf of which such individual is accessing or using the Service, as applicable</w:t>
      </w:r>
    </w:p>
    <w:p w14:paraId="22297A75" w14:textId="77777777" w:rsidR="00F529EF" w:rsidRPr="00F529EF" w:rsidRDefault="00F529EF" w:rsidP="00F529EF">
      <w:pPr>
        <w:ind w:left="720"/>
        <w:rPr>
          <w:rFonts w:ascii="Montserrat" w:eastAsia="Times New Roman" w:hAnsi="Montserrat" w:cs="Times New Roman"/>
          <w:sz w:val="20"/>
          <w:szCs w:val="20"/>
        </w:rPr>
      </w:pPr>
      <w:r w:rsidRPr="00F529EF">
        <w:rPr>
          <w:rFonts w:ascii="Montserrat" w:eastAsia="Times New Roman" w:hAnsi="Montserrat" w:cs="Times New Roman"/>
          <w:sz w:val="20"/>
          <w:szCs w:val="20"/>
        </w:rPr>
        <w:br/>
      </w:r>
    </w:p>
    <w:p w14:paraId="2C4BA18A" w14:textId="77777777" w:rsidR="00F529EF" w:rsidRPr="00F529EF" w:rsidRDefault="00F529EF" w:rsidP="00F529EF">
      <w:pPr>
        <w:spacing w:after="150"/>
        <w:ind w:left="720"/>
        <w:rPr>
          <w:rFonts w:ascii="Montserrat" w:eastAsia="Times New Roman" w:hAnsi="Montserrat" w:cs="Times New Roman"/>
          <w:sz w:val="20"/>
          <w:szCs w:val="20"/>
        </w:rPr>
      </w:pPr>
      <w:r w:rsidRPr="00F529EF">
        <w:rPr>
          <w:rFonts w:ascii="Montserrat" w:eastAsia="Times New Roman" w:hAnsi="Montserrat" w:cs="Times New Roman"/>
          <w:sz w:val="20"/>
          <w:szCs w:val="20"/>
        </w:rPr>
        <w:t>Under GDPR, You can be referred to as the Data Subject or as the User as you are the individual using the Service.</w:t>
      </w:r>
    </w:p>
    <w:p w14:paraId="6C80E619"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lastRenderedPageBreak/>
        <w:t>Collecting and Using Your Personal Data</w:t>
      </w:r>
    </w:p>
    <w:p w14:paraId="28084B6A"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62DCEBD6">
          <v:rect id="_x0000_i1036" alt="" style="width:468pt;height:.05pt;mso-width-percent:0;mso-height-percent:0;mso-width-percent:0;mso-height-percent:0" o:hralign="center" o:hrstd="t" o:hr="t" fillcolor="#a0a0a0" stroked="f"/>
        </w:pict>
      </w:r>
    </w:p>
    <w:p w14:paraId="6141DE9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Types of Data Collected</w:t>
      </w:r>
    </w:p>
    <w:p w14:paraId="370488AA" w14:textId="77777777" w:rsidR="00F529EF" w:rsidRPr="00F529EF" w:rsidRDefault="00F529EF" w:rsidP="00F529EF">
      <w:pPr>
        <w:rPr>
          <w:rFonts w:ascii="Montserrat" w:eastAsia="Times New Roman" w:hAnsi="Montserrat" w:cs="Times New Roman"/>
          <w:sz w:val="20"/>
          <w:szCs w:val="20"/>
        </w:rPr>
      </w:pPr>
    </w:p>
    <w:p w14:paraId="43FBC4BD"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Personal Data</w:t>
      </w:r>
    </w:p>
    <w:p w14:paraId="2CB75E7A"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While using Our Service, We may ask You to provide Us with certain personally identifiable information that can be used to contact or identify You. Personally identifiable information may include, but is not limited to:</w:t>
      </w:r>
    </w:p>
    <w:p w14:paraId="11B043AB" w14:textId="77777777" w:rsidR="00F529EF" w:rsidRPr="00F529EF" w:rsidRDefault="00F529EF" w:rsidP="00F529EF">
      <w:pPr>
        <w:numPr>
          <w:ilvl w:val="0"/>
          <w:numId w:val="2"/>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Email address</w:t>
      </w:r>
    </w:p>
    <w:p w14:paraId="3220A654" w14:textId="77777777" w:rsidR="00F529EF" w:rsidRPr="00F529EF" w:rsidRDefault="00F529EF" w:rsidP="00F529EF">
      <w:pPr>
        <w:numPr>
          <w:ilvl w:val="0"/>
          <w:numId w:val="2"/>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First name and last name</w:t>
      </w:r>
    </w:p>
    <w:p w14:paraId="2999A8A1" w14:textId="77777777" w:rsidR="00F529EF" w:rsidRPr="00F529EF" w:rsidRDefault="00F529EF" w:rsidP="00F529EF">
      <w:pPr>
        <w:numPr>
          <w:ilvl w:val="0"/>
          <w:numId w:val="2"/>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Phone number</w:t>
      </w:r>
    </w:p>
    <w:p w14:paraId="06E6E03D" w14:textId="77777777" w:rsidR="00F529EF" w:rsidRPr="00F529EF" w:rsidRDefault="00F529EF" w:rsidP="00F529EF">
      <w:pPr>
        <w:numPr>
          <w:ilvl w:val="0"/>
          <w:numId w:val="2"/>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Address, State, Province, ZIP/Postal code, City</w:t>
      </w:r>
    </w:p>
    <w:p w14:paraId="62353D07" w14:textId="77777777" w:rsidR="00F529EF" w:rsidRPr="00F529EF" w:rsidRDefault="00F529EF" w:rsidP="00F529EF">
      <w:pPr>
        <w:numPr>
          <w:ilvl w:val="0"/>
          <w:numId w:val="2"/>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Bank account information in order to pay for products and/or services within the Service</w:t>
      </w:r>
    </w:p>
    <w:p w14:paraId="2F733094" w14:textId="77777777" w:rsidR="00F529EF" w:rsidRDefault="00F529EF" w:rsidP="00F529EF">
      <w:pPr>
        <w:numPr>
          <w:ilvl w:val="0"/>
          <w:numId w:val="2"/>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Usage Data</w:t>
      </w:r>
    </w:p>
    <w:p w14:paraId="01135EF6" w14:textId="77777777" w:rsidR="00893464" w:rsidRPr="00893464" w:rsidRDefault="00893464" w:rsidP="00893464">
      <w:pPr>
        <w:numPr>
          <w:ilvl w:val="0"/>
          <w:numId w:val="2"/>
        </w:numPr>
        <w:spacing w:before="75" w:after="75"/>
        <w:rPr>
          <w:rFonts w:ascii="Montserrat" w:eastAsia="Times New Roman" w:hAnsi="Montserrat" w:cs="Times New Roman"/>
          <w:sz w:val="20"/>
          <w:szCs w:val="20"/>
        </w:rPr>
      </w:pPr>
      <w:r w:rsidRPr="00893464">
        <w:rPr>
          <w:rFonts w:ascii="Montserrat" w:eastAsia="Times New Roman" w:hAnsi="Montserrat" w:cs="Times New Roman"/>
          <w:sz w:val="20"/>
          <w:szCs w:val="20"/>
        </w:rPr>
        <w:t>Contact list for prospecting</w:t>
      </w:r>
    </w:p>
    <w:p w14:paraId="5F2EBA70" w14:textId="77777777" w:rsidR="00893464" w:rsidRPr="00893464" w:rsidRDefault="00893464" w:rsidP="00893464">
      <w:pPr>
        <w:numPr>
          <w:ilvl w:val="0"/>
          <w:numId w:val="2"/>
        </w:numPr>
        <w:spacing w:before="75" w:after="75"/>
        <w:rPr>
          <w:rFonts w:ascii="Montserrat" w:eastAsia="Times New Roman" w:hAnsi="Montserrat" w:cs="Times New Roman"/>
          <w:sz w:val="20"/>
          <w:szCs w:val="20"/>
        </w:rPr>
      </w:pPr>
      <w:r w:rsidRPr="00893464">
        <w:rPr>
          <w:rFonts w:ascii="Montserrat" w:eastAsia="Times New Roman" w:hAnsi="Montserrat" w:cs="Times New Roman"/>
          <w:sz w:val="20"/>
          <w:szCs w:val="20"/>
        </w:rPr>
        <w:t>Images/files for profile</w:t>
      </w:r>
    </w:p>
    <w:p w14:paraId="569E559B" w14:textId="77777777" w:rsidR="00893464" w:rsidRPr="00F529EF" w:rsidRDefault="00893464" w:rsidP="00893464">
      <w:pPr>
        <w:spacing w:before="75" w:after="75"/>
        <w:ind w:left="720"/>
        <w:rPr>
          <w:rFonts w:ascii="Montserrat" w:eastAsia="Times New Roman" w:hAnsi="Montserrat" w:cs="Times New Roman"/>
          <w:sz w:val="20"/>
          <w:szCs w:val="20"/>
        </w:rPr>
      </w:pPr>
    </w:p>
    <w:p w14:paraId="711B5AF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When You pay for a product and/or a service via bank transfer, We may ask You to provide information to facilitate this transaction and to verify Your identity. Such information may include, without limitation</w:t>
      </w:r>
    </w:p>
    <w:p w14:paraId="417E3862" w14:textId="77777777" w:rsidR="00F529EF" w:rsidRPr="00F529EF" w:rsidRDefault="00F529EF" w:rsidP="00F529EF">
      <w:pPr>
        <w:numPr>
          <w:ilvl w:val="0"/>
          <w:numId w:val="3"/>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Date of birth</w:t>
      </w:r>
    </w:p>
    <w:p w14:paraId="2245E258" w14:textId="77777777" w:rsidR="00F529EF" w:rsidRPr="00F529EF" w:rsidRDefault="00F529EF" w:rsidP="00F529EF">
      <w:pPr>
        <w:numPr>
          <w:ilvl w:val="0"/>
          <w:numId w:val="3"/>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Passport or National ID card</w:t>
      </w:r>
    </w:p>
    <w:p w14:paraId="6E08FC2B" w14:textId="77777777" w:rsidR="00F529EF" w:rsidRPr="00F529EF" w:rsidRDefault="00F529EF" w:rsidP="00F529EF">
      <w:pPr>
        <w:numPr>
          <w:ilvl w:val="0"/>
          <w:numId w:val="3"/>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Bank card statement</w:t>
      </w:r>
    </w:p>
    <w:p w14:paraId="69BEF248" w14:textId="77777777" w:rsidR="00F529EF" w:rsidRPr="00F529EF" w:rsidRDefault="00F529EF" w:rsidP="00F529EF">
      <w:pPr>
        <w:numPr>
          <w:ilvl w:val="0"/>
          <w:numId w:val="3"/>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Other information linking You to an address</w:t>
      </w:r>
    </w:p>
    <w:p w14:paraId="5D61AD50"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Usage Data</w:t>
      </w:r>
    </w:p>
    <w:p w14:paraId="0742CB41"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Usage Data is collected automatically when using the Service</w:t>
      </w:r>
    </w:p>
    <w:p w14:paraId="287C336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3FCC2E56" w14:textId="77777777" w:rsidR="00F529EF" w:rsidRPr="00F529EF" w:rsidRDefault="00F529EF" w:rsidP="00F529EF">
      <w:pPr>
        <w:rPr>
          <w:rFonts w:ascii="Montserrat" w:eastAsia="Times New Roman" w:hAnsi="Montserrat" w:cs="Times New Roman"/>
          <w:sz w:val="20"/>
          <w:szCs w:val="20"/>
        </w:rPr>
      </w:pPr>
      <w:r w:rsidRPr="00F529EF">
        <w:rPr>
          <w:rFonts w:ascii="Montserrat" w:eastAsia="Times New Roman" w:hAnsi="Montserrat" w:cs="Times New Roman"/>
          <w:sz w:val="20"/>
          <w:szCs w:val="20"/>
        </w:rPr>
        <w:br/>
      </w:r>
    </w:p>
    <w:p w14:paraId="171A7D20"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6E3EECF8" w14:textId="77777777" w:rsid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also collect information that Your browser sends whenever You visit our Service or when You access the Service by or through a mobile device.</w:t>
      </w:r>
    </w:p>
    <w:p w14:paraId="7F15D6B5" w14:textId="77777777" w:rsidR="00006BBB" w:rsidRPr="00F529EF" w:rsidRDefault="00006BBB" w:rsidP="00F529EF">
      <w:pPr>
        <w:spacing w:after="150"/>
        <w:rPr>
          <w:rFonts w:ascii="Montserrat" w:eastAsia="Times New Roman" w:hAnsi="Montserrat" w:cs="Times New Roman"/>
          <w:sz w:val="20"/>
          <w:szCs w:val="20"/>
        </w:rPr>
      </w:pPr>
    </w:p>
    <w:p w14:paraId="03DADE4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lastRenderedPageBreak/>
        <w:t>Information Collected while Using the Application</w:t>
      </w:r>
    </w:p>
    <w:p w14:paraId="7E8D513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While using Our Application, in order to provide features of Our Application, We may collect, with Your prior permission:</w:t>
      </w:r>
    </w:p>
    <w:p w14:paraId="0E723AAC" w14:textId="77777777" w:rsidR="00F529EF" w:rsidRPr="00F529EF" w:rsidRDefault="00F529EF" w:rsidP="00F529EF">
      <w:pPr>
        <w:numPr>
          <w:ilvl w:val="0"/>
          <w:numId w:val="4"/>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Information from your Device's phone book (contacts list)</w:t>
      </w:r>
    </w:p>
    <w:p w14:paraId="4F41A43C"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use this information to provide features of Our Service, to improve and customize Our Service. The information may be uploaded to the Company's servers and/or a Service Provider's server or it may be simply stored on Your device.</w:t>
      </w:r>
    </w:p>
    <w:p w14:paraId="24468424"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 can enable or disable access to this information at any time, through Your Device settings.</w:t>
      </w:r>
    </w:p>
    <w:p w14:paraId="4048139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Tracking Technologies and Cookies</w:t>
      </w:r>
    </w:p>
    <w:p w14:paraId="2824A91A"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21782017" w14:textId="77777777" w:rsidR="00F529EF" w:rsidRPr="00F529EF" w:rsidRDefault="00F529EF" w:rsidP="00F529EF">
      <w:pPr>
        <w:numPr>
          <w:ilvl w:val="0"/>
          <w:numId w:val="5"/>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Cookies or Browser Cookies.</w:t>
      </w:r>
      <w:r w:rsidRPr="00F529EF">
        <w:rPr>
          <w:rFonts w:ascii="Montserrat" w:eastAsia="Times New Roman" w:hAnsi="Montserrat" w:cs="Times New Roman"/>
          <w:sz w:val="20"/>
          <w:szCs w:val="20"/>
        </w:rPr>
        <w:t>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1873DD70" w14:textId="77777777" w:rsidR="00F529EF" w:rsidRPr="00F529EF" w:rsidRDefault="00F529EF" w:rsidP="00F529EF">
      <w:pPr>
        <w:numPr>
          <w:ilvl w:val="0"/>
          <w:numId w:val="5"/>
        </w:num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Web Beacons</w:t>
      </w:r>
      <w:r w:rsidRPr="00F529EF">
        <w:rPr>
          <w:rFonts w:ascii="Montserrat" w:eastAsia="Times New Roman" w:hAnsi="Montserrat" w:cs="Times New Roman"/>
          <w:sz w:val="20"/>
          <w:szCs w:val="20"/>
        </w:rPr>
        <w:t> .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3002C550" w14:textId="77777777" w:rsidR="00F529EF" w:rsidRPr="00F529EF" w:rsidRDefault="00F529EF" w:rsidP="00F529EF">
      <w:pPr>
        <w:rPr>
          <w:rFonts w:ascii="Montserrat" w:eastAsia="Times New Roman" w:hAnsi="Montserrat" w:cs="Times New Roman"/>
          <w:sz w:val="20"/>
          <w:szCs w:val="20"/>
        </w:rPr>
      </w:pPr>
    </w:p>
    <w:p w14:paraId="75586DAB" w14:textId="77777777" w:rsidR="00F529EF" w:rsidRPr="00F529EF" w:rsidRDefault="00F529EF" w:rsidP="00006BB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 xml:space="preserve">Cookies can be "Persistent" or "Session" Cookies. Persistent Cookies remain on Your personal computer or mobile device when You go offline, while Session Cookies are deleted as soon as You close Your web browser. You can learn more about cookies on </w:t>
      </w:r>
      <w:proofErr w:type="spellStart"/>
      <w:r w:rsidRPr="00F529EF">
        <w:rPr>
          <w:rFonts w:ascii="Montserrat" w:eastAsia="Times New Roman" w:hAnsi="Montserrat" w:cs="Times New Roman"/>
          <w:sz w:val="20"/>
          <w:szCs w:val="20"/>
        </w:rPr>
        <w:t>TermsFeed</w:t>
      </w:r>
      <w:proofErr w:type="spellEnd"/>
      <w:r w:rsidRPr="00F529EF">
        <w:rPr>
          <w:rFonts w:ascii="Montserrat" w:eastAsia="Times New Roman" w:hAnsi="Montserrat" w:cs="Times New Roman"/>
          <w:sz w:val="20"/>
          <w:szCs w:val="20"/>
        </w:rPr>
        <w:t xml:space="preserve"> website article.</w:t>
      </w:r>
      <w:r w:rsidRPr="00F529EF">
        <w:rPr>
          <w:rFonts w:ascii="Montserrat" w:eastAsia="Times New Roman" w:hAnsi="Montserrat" w:cs="Times New Roman"/>
          <w:sz w:val="20"/>
          <w:szCs w:val="20"/>
        </w:rPr>
        <w:br/>
      </w:r>
    </w:p>
    <w:p w14:paraId="5C7430A1"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use both Session and Persistent Cookies for the purposes set out below:</w:t>
      </w:r>
    </w:p>
    <w:p w14:paraId="707A85E6"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Necessary / Essential Cookies</w:t>
      </w:r>
    </w:p>
    <w:p w14:paraId="276FBA9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Type: Session Cookies</w:t>
      </w:r>
    </w:p>
    <w:p w14:paraId="045644BF"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Administered by: Us</w:t>
      </w:r>
    </w:p>
    <w:p w14:paraId="7C97F99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6D4F54D8" w14:textId="77777777" w:rsidR="00F529EF" w:rsidRPr="00F529EF" w:rsidRDefault="00F529EF" w:rsidP="00F529EF">
      <w:pPr>
        <w:rPr>
          <w:rFonts w:ascii="Montserrat" w:eastAsia="Times New Roman" w:hAnsi="Montserrat" w:cs="Times New Roman"/>
          <w:sz w:val="20"/>
          <w:szCs w:val="20"/>
        </w:rPr>
      </w:pPr>
    </w:p>
    <w:p w14:paraId="1776E2D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Cookies Policy / Notice Acceptance Cookies</w:t>
      </w:r>
    </w:p>
    <w:p w14:paraId="46E871F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Type: Persistent Cookies</w:t>
      </w:r>
    </w:p>
    <w:p w14:paraId="5E69359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Administered by: Us</w:t>
      </w:r>
    </w:p>
    <w:p w14:paraId="0539134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lastRenderedPageBreak/>
        <w:t>Purpose: These Cookies identify if users have accepted the use of cookies on the Website.</w:t>
      </w:r>
    </w:p>
    <w:p w14:paraId="79A4900F" w14:textId="77777777" w:rsidR="00F529EF" w:rsidRPr="00F529EF" w:rsidRDefault="00F529EF" w:rsidP="00F529EF">
      <w:pPr>
        <w:rPr>
          <w:rFonts w:ascii="Montserrat" w:eastAsia="Times New Roman" w:hAnsi="Montserrat" w:cs="Times New Roman"/>
          <w:sz w:val="20"/>
          <w:szCs w:val="20"/>
        </w:rPr>
      </w:pPr>
    </w:p>
    <w:p w14:paraId="39377B6C"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Functionality Cookies</w:t>
      </w:r>
    </w:p>
    <w:p w14:paraId="2086AE56"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Type: Persistent Cookies</w:t>
      </w:r>
    </w:p>
    <w:p w14:paraId="69DAD36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Administered by: Us</w:t>
      </w:r>
    </w:p>
    <w:p w14:paraId="0AEC550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2785F19D"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For more information about the cookies we use and your choices regarding cookies, please visit our Cookies Policy or the Cookies section of our Privacy Policy.</w:t>
      </w:r>
    </w:p>
    <w:p w14:paraId="5892DD3D"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Use of Your Personal Data</w:t>
      </w:r>
    </w:p>
    <w:p w14:paraId="153E58C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Company may use Personal Data for the following purposes:</w:t>
      </w:r>
    </w:p>
    <w:p w14:paraId="13DFDE06"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provide and maintain our Service, including to monitor the usage of our Service.</w:t>
      </w:r>
      <w:r w:rsidRPr="00F529EF">
        <w:rPr>
          <w:rFonts w:ascii="Montserrat" w:eastAsia="Times New Roman" w:hAnsi="Montserrat" w:cs="Times New Roman"/>
          <w:sz w:val="20"/>
          <w:szCs w:val="20"/>
        </w:rPr>
        <w:br/>
      </w:r>
    </w:p>
    <w:p w14:paraId="0E5553F7"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manage Your Account: to manage Your registration as a user of the Service. The Personal Data You provide can give You access to different functionalities of the Service that are avai</w:t>
      </w:r>
      <w:r w:rsidR="006A5FFB">
        <w:rPr>
          <w:rFonts w:ascii="Montserrat" w:eastAsia="Times New Roman" w:hAnsi="Montserrat" w:cs="Times New Roman"/>
          <w:sz w:val="20"/>
          <w:szCs w:val="20"/>
        </w:rPr>
        <w:t>l</w:t>
      </w:r>
      <w:r w:rsidRPr="00F529EF">
        <w:rPr>
          <w:rFonts w:ascii="Montserrat" w:eastAsia="Times New Roman" w:hAnsi="Montserrat" w:cs="Times New Roman"/>
          <w:sz w:val="20"/>
          <w:szCs w:val="20"/>
        </w:rPr>
        <w:t>able to You as a registered user.</w:t>
      </w:r>
      <w:r w:rsidRPr="00F529EF">
        <w:rPr>
          <w:rFonts w:ascii="Montserrat" w:eastAsia="Times New Roman" w:hAnsi="Montserrat" w:cs="Times New Roman"/>
          <w:sz w:val="20"/>
          <w:szCs w:val="20"/>
        </w:rPr>
        <w:br/>
      </w:r>
    </w:p>
    <w:p w14:paraId="7A82DEA7"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For the performance of a contract: the development, compliance and undertaking of the purchase contract for the products, items or services You have purchased or of any other contract with Us through the Service</w:t>
      </w:r>
      <w:r w:rsidRPr="00F529EF">
        <w:rPr>
          <w:rFonts w:ascii="Montserrat" w:eastAsia="Times New Roman" w:hAnsi="Montserrat" w:cs="Times New Roman"/>
          <w:sz w:val="20"/>
          <w:szCs w:val="20"/>
        </w:rPr>
        <w:br/>
      </w:r>
    </w:p>
    <w:p w14:paraId="09A4A827"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contact You: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CD3A0D6"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provide You with news, special offers and general information about other goods, services and events which we offer that are similar to those that you have already purchased or enquired about unless You have opted not to receive such information.</w:t>
      </w:r>
    </w:p>
    <w:p w14:paraId="2DCDDBDA" w14:textId="77777777" w:rsidR="00F529EF" w:rsidRPr="00F529EF" w:rsidRDefault="00F529EF" w:rsidP="00F529EF">
      <w:pPr>
        <w:rPr>
          <w:rFonts w:ascii="Montserrat" w:eastAsia="Times New Roman" w:hAnsi="Montserrat" w:cs="Times New Roman"/>
          <w:sz w:val="20"/>
          <w:szCs w:val="20"/>
        </w:rPr>
      </w:pPr>
    </w:p>
    <w:p w14:paraId="4D78172E"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manage Your requests: To attend and manage Your requests to Us.</w:t>
      </w:r>
      <w:r w:rsidRPr="00F529EF">
        <w:rPr>
          <w:rFonts w:ascii="Montserrat" w:eastAsia="Times New Roman" w:hAnsi="Montserrat" w:cs="Times New Roman"/>
          <w:sz w:val="20"/>
          <w:szCs w:val="20"/>
        </w:rPr>
        <w:br/>
      </w:r>
    </w:p>
    <w:p w14:paraId="131E298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For business transfers: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072B4C5A"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For other purposes: We may use Your information for other purposes, such as data analysis, identifying usage trends, determining the effectiveness of our promotional campaigns and to evaluate and improve our Service, products, services, marketing and your experience.</w:t>
      </w:r>
    </w:p>
    <w:p w14:paraId="231CD04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share Your personal information in the following situations:</w:t>
      </w:r>
    </w:p>
    <w:p w14:paraId="236F9E8C" w14:textId="77777777" w:rsidR="00F529EF" w:rsidRPr="00F529EF" w:rsidRDefault="00F529EF" w:rsidP="00F529EF">
      <w:pPr>
        <w:numPr>
          <w:ilvl w:val="0"/>
          <w:numId w:val="6"/>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lastRenderedPageBreak/>
        <w:t>With Service Providers: We may share Your personal information with Service Providers to monitor and analyze the use of our Service, for payment processing, to contact You.</w:t>
      </w:r>
    </w:p>
    <w:p w14:paraId="0C221769" w14:textId="77777777" w:rsidR="00F529EF" w:rsidRPr="00F529EF" w:rsidRDefault="00F529EF" w:rsidP="00F529EF">
      <w:pPr>
        <w:numPr>
          <w:ilvl w:val="0"/>
          <w:numId w:val="6"/>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For business transfers: We may share or transfer Your personal information in connection with, or during negotiations of, any merger, sale of Company assets, financing, or acquisition of all or a portion of Our business to another company</w:t>
      </w:r>
    </w:p>
    <w:p w14:paraId="12E8D39D" w14:textId="77777777" w:rsidR="00F529EF" w:rsidRPr="00F529EF" w:rsidRDefault="00F529EF" w:rsidP="00F529EF">
      <w:pPr>
        <w:numPr>
          <w:ilvl w:val="0"/>
          <w:numId w:val="6"/>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With Affiliates: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090AF7EB" w14:textId="77777777" w:rsidR="00F529EF" w:rsidRPr="00F529EF" w:rsidRDefault="00F529EF" w:rsidP="00F529EF">
      <w:pPr>
        <w:numPr>
          <w:ilvl w:val="0"/>
          <w:numId w:val="6"/>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With business partners: We may share Your information with Our business partners to offer You certain products, services or promotions</w:t>
      </w:r>
    </w:p>
    <w:p w14:paraId="04D5A999" w14:textId="77777777" w:rsidR="00F529EF" w:rsidRPr="00F529EF" w:rsidRDefault="00F529EF" w:rsidP="00F529EF">
      <w:pPr>
        <w:numPr>
          <w:ilvl w:val="0"/>
          <w:numId w:val="6"/>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With other users: when You share personal information or otherwise interact in the public areas with other users, such information may be viewed by all users and may be publicly distributed outside.</w:t>
      </w:r>
    </w:p>
    <w:p w14:paraId="13D8010A" w14:textId="77777777" w:rsidR="00F529EF" w:rsidRPr="00F529EF" w:rsidRDefault="00F529EF" w:rsidP="00F529EF">
      <w:pPr>
        <w:numPr>
          <w:ilvl w:val="0"/>
          <w:numId w:val="6"/>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With Your consent: We may disclose Your personal information for any other purpose with Your consent.</w:t>
      </w:r>
    </w:p>
    <w:p w14:paraId="60ACA7C9" w14:textId="77777777" w:rsidR="00F529EF" w:rsidRPr="00F529EF" w:rsidRDefault="00F529EF" w:rsidP="00F529EF">
      <w:pPr>
        <w:rPr>
          <w:rFonts w:ascii="Montserrat" w:eastAsia="Times New Roman" w:hAnsi="Montserrat" w:cs="Times New Roman"/>
          <w:sz w:val="20"/>
          <w:szCs w:val="20"/>
        </w:rPr>
      </w:pPr>
      <w:r w:rsidRPr="00F529EF">
        <w:rPr>
          <w:rFonts w:ascii="Montserrat" w:eastAsia="Times New Roman" w:hAnsi="Montserrat" w:cs="Times New Roman"/>
          <w:sz w:val="20"/>
          <w:szCs w:val="20"/>
        </w:rPr>
        <w:br/>
      </w:r>
    </w:p>
    <w:p w14:paraId="5AADAAFA"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Retention of Your Personal Data</w:t>
      </w:r>
    </w:p>
    <w:p w14:paraId="5385144F"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r w:rsidRPr="00F529EF">
        <w:rPr>
          <w:rFonts w:ascii="Montserrat" w:eastAsia="Times New Roman" w:hAnsi="Montserrat" w:cs="Times New Roman"/>
          <w:sz w:val="20"/>
          <w:szCs w:val="20"/>
        </w:rPr>
        <w:br/>
      </w:r>
    </w:p>
    <w:p w14:paraId="3368EC39"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r w:rsidRPr="00F529EF">
        <w:rPr>
          <w:rFonts w:ascii="Montserrat" w:eastAsia="Times New Roman" w:hAnsi="Montserrat" w:cs="Times New Roman"/>
          <w:sz w:val="20"/>
          <w:szCs w:val="20"/>
        </w:rPr>
        <w:br/>
      </w:r>
    </w:p>
    <w:p w14:paraId="5B3B122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Transfer of Your Personal Data</w:t>
      </w:r>
    </w:p>
    <w:p w14:paraId="0434855E"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6DED0BC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Your consent to this Privacy Policy followed by Your submission of such information represents Your agreement to that transfer.</w:t>
      </w:r>
    </w:p>
    <w:p w14:paraId="39EA1767"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6490AE25"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Delete Your Personal Data</w:t>
      </w:r>
    </w:p>
    <w:p w14:paraId="1D75B894"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 have the right to delete or request that We assist in deleting the Personal Data that We have collected about You.</w:t>
      </w:r>
    </w:p>
    <w:p w14:paraId="4836D843" w14:textId="77777777" w:rsidR="00F529EF" w:rsidRPr="00F529EF" w:rsidRDefault="00F529EF" w:rsidP="00F529EF">
      <w:pPr>
        <w:rPr>
          <w:rFonts w:ascii="Montserrat" w:eastAsia="Times New Roman" w:hAnsi="Montserrat" w:cs="Times New Roman"/>
          <w:sz w:val="20"/>
          <w:szCs w:val="20"/>
        </w:rPr>
      </w:pPr>
      <w:r w:rsidRPr="00F529EF">
        <w:rPr>
          <w:rFonts w:ascii="Montserrat" w:eastAsia="Times New Roman" w:hAnsi="Montserrat" w:cs="Times New Roman"/>
          <w:sz w:val="20"/>
          <w:szCs w:val="20"/>
        </w:rPr>
        <w:lastRenderedPageBreak/>
        <w:br/>
      </w:r>
    </w:p>
    <w:p w14:paraId="7B135BA7"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Our Service may give You the ability to delete certain information about You from within the Service.</w:t>
      </w:r>
    </w:p>
    <w:p w14:paraId="30B0034A" w14:textId="77777777" w:rsidR="00F529EF" w:rsidRPr="00F529EF" w:rsidRDefault="00F529EF" w:rsidP="00F529EF">
      <w:pPr>
        <w:rPr>
          <w:rFonts w:ascii="Montserrat" w:eastAsia="Times New Roman" w:hAnsi="Montserrat" w:cs="Times New Roman"/>
          <w:sz w:val="20"/>
          <w:szCs w:val="20"/>
        </w:rPr>
      </w:pPr>
    </w:p>
    <w:p w14:paraId="6B7AFDD4"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6868A6F3" w14:textId="77777777" w:rsid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Please note, however, that We may need to retain certain information when we have a legal obligation or lawful basis to do so.</w:t>
      </w:r>
    </w:p>
    <w:p w14:paraId="11D998B7" w14:textId="77777777" w:rsidR="006A5FFB" w:rsidRPr="00F529EF" w:rsidRDefault="006A5FFB" w:rsidP="00F529EF">
      <w:pPr>
        <w:spacing w:after="150"/>
        <w:rPr>
          <w:rFonts w:ascii="Montserrat" w:eastAsia="Times New Roman" w:hAnsi="Montserrat" w:cs="Times New Roman"/>
          <w:sz w:val="20"/>
          <w:szCs w:val="20"/>
        </w:rPr>
      </w:pPr>
    </w:p>
    <w:p w14:paraId="63C44F30"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Disclosure of Your Personal Data</w:t>
      </w:r>
      <w:r w:rsidRPr="00F529EF">
        <w:rPr>
          <w:rFonts w:ascii="Montserrat" w:eastAsia="Times New Roman" w:hAnsi="Montserrat" w:cs="Times New Roman"/>
          <w:sz w:val="20"/>
          <w:szCs w:val="20"/>
        </w:rPr>
        <w:br/>
      </w:r>
    </w:p>
    <w:p w14:paraId="7D1ED2CE"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Business Transactions</w:t>
      </w:r>
    </w:p>
    <w:p w14:paraId="228A1808"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If the Company is involved in a merger, acquisition or asset sale, Your Personal Data may be transferred. We will provide notice before Your Personal Data is transferred and becomes subject to a different Privacy Policy.</w:t>
      </w:r>
    </w:p>
    <w:p w14:paraId="26C8B3AA" w14:textId="77777777" w:rsidR="00F529EF" w:rsidRPr="00F529EF" w:rsidRDefault="00F529EF" w:rsidP="00F529EF">
      <w:pPr>
        <w:rPr>
          <w:rFonts w:ascii="Montserrat" w:eastAsia="Times New Roman" w:hAnsi="Montserrat" w:cs="Times New Roman"/>
          <w:sz w:val="20"/>
          <w:szCs w:val="20"/>
        </w:rPr>
      </w:pPr>
    </w:p>
    <w:p w14:paraId="7CA1428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Law enforcement</w:t>
      </w:r>
    </w:p>
    <w:p w14:paraId="5182BAC4"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Under certain circumstances, the Company may be required to disclose Your Personal Data if required to do so by law or in response to valid requests by public authorities (e.g. a court or a government agency).</w:t>
      </w:r>
      <w:r w:rsidRPr="00F529EF">
        <w:rPr>
          <w:rFonts w:ascii="Montserrat" w:eastAsia="Times New Roman" w:hAnsi="Montserrat" w:cs="Times New Roman"/>
          <w:sz w:val="20"/>
          <w:szCs w:val="20"/>
        </w:rPr>
        <w:br/>
      </w:r>
    </w:p>
    <w:p w14:paraId="1F43DD2D"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Other legal requirements</w:t>
      </w:r>
    </w:p>
    <w:p w14:paraId="0988D760"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Company may disclose Your Personal Data in the good faith belief that such action is necessary to:</w:t>
      </w:r>
    </w:p>
    <w:p w14:paraId="61BB310D" w14:textId="77777777" w:rsidR="00F529EF" w:rsidRPr="00F529EF" w:rsidRDefault="00F529EF" w:rsidP="00F529EF">
      <w:pPr>
        <w:numPr>
          <w:ilvl w:val="0"/>
          <w:numId w:val="7"/>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Comply with a legal obligation</w:t>
      </w:r>
    </w:p>
    <w:p w14:paraId="65559BE2" w14:textId="77777777" w:rsidR="00F529EF" w:rsidRPr="00F529EF" w:rsidRDefault="00F529EF" w:rsidP="00F529EF">
      <w:pPr>
        <w:numPr>
          <w:ilvl w:val="0"/>
          <w:numId w:val="7"/>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Protect and defend the rights or property of the Company</w:t>
      </w:r>
    </w:p>
    <w:p w14:paraId="204A16FA" w14:textId="77777777" w:rsidR="00F529EF" w:rsidRPr="00F529EF" w:rsidRDefault="00F529EF" w:rsidP="00F529EF">
      <w:pPr>
        <w:numPr>
          <w:ilvl w:val="0"/>
          <w:numId w:val="7"/>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Prevent or investigate possible wrongdoing in connection with the Service</w:t>
      </w:r>
    </w:p>
    <w:p w14:paraId="5560418C" w14:textId="77777777" w:rsidR="00F529EF" w:rsidRPr="00F529EF" w:rsidRDefault="00F529EF" w:rsidP="00F529EF">
      <w:pPr>
        <w:numPr>
          <w:ilvl w:val="0"/>
          <w:numId w:val="7"/>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Protect the personal safety of Users of the Service or the public</w:t>
      </w:r>
    </w:p>
    <w:p w14:paraId="68BF71B2" w14:textId="77777777" w:rsidR="00F529EF" w:rsidRPr="00F529EF" w:rsidRDefault="00F529EF" w:rsidP="00F529EF">
      <w:pPr>
        <w:numPr>
          <w:ilvl w:val="0"/>
          <w:numId w:val="7"/>
        </w:numPr>
        <w:spacing w:before="75" w:after="75"/>
        <w:rPr>
          <w:rFonts w:ascii="Montserrat" w:eastAsia="Times New Roman" w:hAnsi="Montserrat" w:cs="Times New Roman"/>
          <w:sz w:val="20"/>
          <w:szCs w:val="20"/>
        </w:rPr>
      </w:pPr>
      <w:r w:rsidRPr="00F529EF">
        <w:rPr>
          <w:rFonts w:ascii="Montserrat" w:eastAsia="Times New Roman" w:hAnsi="Montserrat" w:cs="Times New Roman"/>
          <w:sz w:val="20"/>
          <w:szCs w:val="20"/>
        </w:rPr>
        <w:t>Protect against legal liability</w:t>
      </w:r>
    </w:p>
    <w:p w14:paraId="1379B1B4"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Security of Your Personal Data</w:t>
      </w:r>
    </w:p>
    <w:p w14:paraId="3EA2F96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0D474C1A"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t>Detailed Information on the Processing of Your Personal Data</w:t>
      </w:r>
    </w:p>
    <w:p w14:paraId="033F26D7"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505064BB">
          <v:rect id="_x0000_i1035" alt="" style="width:468pt;height:.05pt;mso-width-percent:0;mso-height-percent:0;mso-width-percent:0;mso-height-percent:0" o:hralign="center" o:hrstd="t" o:hr="t" fillcolor="#a0a0a0" stroked="f"/>
        </w:pict>
      </w:r>
    </w:p>
    <w:p w14:paraId="28C1ABB9" w14:textId="131BA756"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lastRenderedPageBreak/>
        <w:t xml:space="preserve">The Service Providers We use may have access to Your Personal Data. These </w:t>
      </w:r>
      <w:r w:rsidR="00636760" w:rsidRPr="00F529EF">
        <w:rPr>
          <w:rFonts w:ascii="Montserrat" w:eastAsia="Times New Roman" w:hAnsi="Montserrat" w:cs="Times New Roman"/>
          <w:sz w:val="20"/>
          <w:szCs w:val="20"/>
        </w:rPr>
        <w:t>third-party</w:t>
      </w:r>
      <w:r w:rsidRPr="00F529EF">
        <w:rPr>
          <w:rFonts w:ascii="Montserrat" w:eastAsia="Times New Roman" w:hAnsi="Montserrat" w:cs="Times New Roman"/>
          <w:sz w:val="20"/>
          <w:szCs w:val="20"/>
        </w:rPr>
        <w:t xml:space="preserve"> vendors collect, store, use, process and transfer information about Your activity on Our Service in accordance with their Privacy Policies.</w:t>
      </w:r>
    </w:p>
    <w:p w14:paraId="28E592B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Email Marketing</w:t>
      </w:r>
    </w:p>
    <w:p w14:paraId="0A3AD51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14:paraId="0E0DC64D"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use Email Marketing Service Providers to manage and send emails to You.</w:t>
      </w:r>
    </w:p>
    <w:p w14:paraId="417D1D83" w14:textId="299A4C2F" w:rsidR="00F529EF" w:rsidRPr="0006101F" w:rsidRDefault="0006101F" w:rsidP="00F529EF">
      <w:pPr>
        <w:spacing w:after="150"/>
        <w:rPr>
          <w:rFonts w:ascii="Montserrat" w:eastAsia="Times New Roman" w:hAnsi="Montserrat" w:cs="Times New Roman"/>
          <w:color w:val="000000" w:themeColor="text1"/>
          <w:sz w:val="20"/>
          <w:szCs w:val="20"/>
        </w:rPr>
      </w:pPr>
      <w:r w:rsidRPr="0006101F">
        <w:rPr>
          <w:rFonts w:ascii="Montserrat" w:eastAsia="Times New Roman" w:hAnsi="Montserrat" w:cs="Times New Roman"/>
          <w:b/>
          <w:bCs/>
          <w:color w:val="000000" w:themeColor="text1"/>
          <w:sz w:val="20"/>
          <w:szCs w:val="20"/>
        </w:rPr>
        <w:t>Globallee Now</w:t>
      </w:r>
      <w:r w:rsidR="00F529EF" w:rsidRPr="0006101F">
        <w:rPr>
          <w:rFonts w:ascii="Montserrat" w:eastAsia="Times New Roman" w:hAnsi="Montserrat" w:cs="Times New Roman"/>
          <w:b/>
          <w:bCs/>
          <w:color w:val="000000" w:themeColor="text1"/>
          <w:sz w:val="20"/>
          <w:szCs w:val="20"/>
        </w:rPr>
        <w:t xml:space="preserve"> </w:t>
      </w:r>
    </w:p>
    <w:p w14:paraId="77E20480" w14:textId="1792CACF"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 xml:space="preserve">Their Privacy Policy can be viewed at </w:t>
      </w:r>
      <w:r w:rsidR="0006101F">
        <w:rPr>
          <w:rFonts w:ascii="Montserrat" w:eastAsia="Times New Roman" w:hAnsi="Montserrat" w:cs="Times New Roman"/>
          <w:sz w:val="20"/>
          <w:szCs w:val="20"/>
        </w:rPr>
        <w:t>https://globalleenow.coom</w:t>
      </w:r>
    </w:p>
    <w:p w14:paraId="34D3A181"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Payments</w:t>
      </w:r>
    </w:p>
    <w:p w14:paraId="35E7A735"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provide paid products and/or services within the Service. In that case, we may use third-party services for payment processing (e.g. payment processors).</w:t>
      </w:r>
      <w:r w:rsidRPr="00F529EF">
        <w:rPr>
          <w:rFonts w:ascii="Montserrat" w:eastAsia="Times New Roman" w:hAnsi="Montserrat" w:cs="Times New Roman"/>
          <w:sz w:val="20"/>
          <w:szCs w:val="20"/>
        </w:rPr>
        <w:b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115169F4"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PayPal</w:t>
      </w:r>
    </w:p>
    <w:p w14:paraId="7B5A6E8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Their Privacy Policy can be viewed at</w:t>
      </w:r>
    </w:p>
    <w:p w14:paraId="574E6C4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https://www.paypal.com/us/legalhub/privacy-full</w:t>
      </w:r>
      <w:r w:rsidRPr="00F529EF">
        <w:rPr>
          <w:rFonts w:ascii="Montserrat" w:eastAsia="Times New Roman" w:hAnsi="Montserrat" w:cs="Times New Roman"/>
          <w:sz w:val="20"/>
          <w:szCs w:val="20"/>
        </w:rPr>
        <w:br/>
      </w:r>
    </w:p>
    <w:p w14:paraId="769C03B4"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Authorize.net</w:t>
      </w:r>
    </w:p>
    <w:p w14:paraId="5A470786"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Their Privacy Policy can be viewed at https://www.authorize.net/company/privacy/ When You use Our Service to pay a product and/or service via bank transfer, We may ask You to provide information to facilitate this transaction and to verify Your identity.</w:t>
      </w:r>
    </w:p>
    <w:p w14:paraId="71F898B0"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Usage, Performance and Miscellaneous</w:t>
      </w:r>
    </w:p>
    <w:p w14:paraId="69067F30" w14:textId="77777777" w:rsid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use third-party Service Providers to maintain and improve our Service.</w:t>
      </w:r>
    </w:p>
    <w:p w14:paraId="394A39F7" w14:textId="77777777" w:rsidR="006A5FFB" w:rsidRPr="00F529EF" w:rsidRDefault="006A5FFB" w:rsidP="00F529EF">
      <w:pPr>
        <w:spacing w:after="150"/>
        <w:rPr>
          <w:rFonts w:ascii="Montserrat" w:eastAsia="Times New Roman" w:hAnsi="Montserrat" w:cs="Times New Roman"/>
          <w:sz w:val="20"/>
          <w:szCs w:val="20"/>
        </w:rPr>
      </w:pPr>
    </w:p>
    <w:p w14:paraId="6F9E974A"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Invisible reCAPTCHA</w:t>
      </w:r>
    </w:p>
    <w:p w14:paraId="321ED491" w14:textId="77777777" w:rsidR="006A5FFB"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use an invisible captcha service named reCAPTCHA. reCAPTCHA is operated by Google. The reCAPTCHA service may collect information from You and from Your Device for security purposes. The information gathered by reCAPTCHA is held in accordance with the Privacy Policy of Google: https://www.google.com/intl/en/policies/privacy/</w:t>
      </w:r>
    </w:p>
    <w:p w14:paraId="63CD7AB1" w14:textId="77777777" w:rsidR="006A5FFB" w:rsidRDefault="006A5FFB" w:rsidP="006A5FFB">
      <w:pPr>
        <w:spacing w:after="150"/>
        <w:rPr>
          <w:rFonts w:ascii="inherit" w:eastAsia="Times New Roman" w:hAnsi="inherit" w:cs="Times New Roman"/>
          <w:b/>
          <w:bCs/>
          <w:sz w:val="36"/>
          <w:szCs w:val="36"/>
        </w:rPr>
      </w:pPr>
    </w:p>
    <w:p w14:paraId="5CE8C518" w14:textId="77777777" w:rsidR="00F529EF" w:rsidRPr="00F529EF" w:rsidRDefault="00F529EF" w:rsidP="006A5FFB">
      <w:pPr>
        <w:spacing w:after="150"/>
        <w:rPr>
          <w:rFonts w:ascii="Montserrat" w:eastAsia="Times New Roman" w:hAnsi="Montserrat" w:cs="Times New Roman"/>
          <w:sz w:val="20"/>
          <w:szCs w:val="20"/>
        </w:rPr>
      </w:pPr>
      <w:r w:rsidRPr="00F529EF">
        <w:rPr>
          <w:rFonts w:ascii="inherit" w:eastAsia="Times New Roman" w:hAnsi="inherit" w:cs="Times New Roman"/>
          <w:b/>
          <w:bCs/>
          <w:sz w:val="36"/>
          <w:szCs w:val="36"/>
        </w:rPr>
        <w:t>GDPR Privacy</w:t>
      </w:r>
    </w:p>
    <w:p w14:paraId="68DE2007"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37353AAB">
          <v:rect id="_x0000_i1034" alt="" style="width:468pt;height:.05pt;mso-width-percent:0;mso-height-percent:0;mso-width-percent:0;mso-height-percent:0" o:hralign="center" o:hrstd="t" o:hr="t" fillcolor="#a0a0a0" stroked="f"/>
        </w:pict>
      </w:r>
    </w:p>
    <w:p w14:paraId="2C7FA57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lastRenderedPageBreak/>
        <w:t>Legal Basis for Processing Personal Data under GDPR</w:t>
      </w:r>
    </w:p>
    <w:p w14:paraId="37FC199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process Personal Data under the following conditions:</w:t>
      </w:r>
    </w:p>
    <w:p w14:paraId="5D6F1271" w14:textId="77777777" w:rsidR="00F529EF" w:rsidRPr="00F529EF" w:rsidRDefault="00F529EF" w:rsidP="00F529EF">
      <w:pPr>
        <w:numPr>
          <w:ilvl w:val="0"/>
          <w:numId w:val="8"/>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Consent: You have given Your consent for processing Personal Data for one or more specific purposes</w:t>
      </w:r>
    </w:p>
    <w:p w14:paraId="09236FAA" w14:textId="77777777" w:rsidR="00F529EF" w:rsidRPr="00F529EF" w:rsidRDefault="00F529EF" w:rsidP="00F529EF">
      <w:pPr>
        <w:numPr>
          <w:ilvl w:val="0"/>
          <w:numId w:val="8"/>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Performance of a contract: Provision of Personal Data is necessary for the performance of an agreement with You and/or for any pre-contractual obligations thereof</w:t>
      </w:r>
    </w:p>
    <w:p w14:paraId="2F7F94D7" w14:textId="77777777" w:rsidR="00F529EF" w:rsidRPr="00F529EF" w:rsidRDefault="00F529EF" w:rsidP="00F529EF">
      <w:pPr>
        <w:numPr>
          <w:ilvl w:val="0"/>
          <w:numId w:val="8"/>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Legal obligations: Processing Personal Data is necessary for compliance with a legal obligation to which the Company is subject</w:t>
      </w:r>
    </w:p>
    <w:p w14:paraId="4C7DCBE7" w14:textId="77777777" w:rsidR="00F529EF" w:rsidRPr="00F529EF" w:rsidRDefault="00F529EF" w:rsidP="00F529EF">
      <w:pPr>
        <w:numPr>
          <w:ilvl w:val="0"/>
          <w:numId w:val="8"/>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Vital interests: Processing Personal Data is necessary in order to protect Your vital interests or of another natural person</w:t>
      </w:r>
    </w:p>
    <w:p w14:paraId="110447EB" w14:textId="77777777" w:rsidR="00F529EF" w:rsidRPr="00F529EF" w:rsidRDefault="00F529EF" w:rsidP="00F529EF">
      <w:pPr>
        <w:numPr>
          <w:ilvl w:val="0"/>
          <w:numId w:val="8"/>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Public interests: Processing Personal Data is related to a task that is carried out in the public interest or in the exercise of official authority vested in the Company.</w:t>
      </w:r>
    </w:p>
    <w:p w14:paraId="6C47C488" w14:textId="77777777" w:rsidR="00F529EF" w:rsidRPr="00F529EF" w:rsidRDefault="00F529EF" w:rsidP="00F529EF">
      <w:pPr>
        <w:numPr>
          <w:ilvl w:val="0"/>
          <w:numId w:val="8"/>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Legitimate interests: Processing Personal Data is necessary for the purposes of the legitimate interests pursued by the Company.</w:t>
      </w:r>
    </w:p>
    <w:p w14:paraId="184B7E2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In any case, the Company will gladly help to clarify the specific legal basis that applies to the processing, and in particular whether the provision of Personal Data is a</w:t>
      </w:r>
    </w:p>
    <w:p w14:paraId="23339BFA"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statutory or contractual requirement, or a requirement necessary to enter into a contract</w:t>
      </w:r>
    </w:p>
    <w:p w14:paraId="0DF3785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Your Rights under the GDPR</w:t>
      </w:r>
    </w:p>
    <w:p w14:paraId="505BCBF6"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Company undertakes to respect the confidentiality of Your Personal Data and to guarantee You can exercise Your rights</w:t>
      </w:r>
      <w:r w:rsidRPr="00F529EF">
        <w:rPr>
          <w:rFonts w:ascii="Montserrat" w:eastAsia="Times New Roman" w:hAnsi="Montserrat" w:cs="Times New Roman"/>
          <w:sz w:val="20"/>
          <w:szCs w:val="20"/>
        </w:rPr>
        <w:br/>
      </w:r>
    </w:p>
    <w:p w14:paraId="6CAC84F7"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 have the right under this Privacy Policy, and by law if You are within the EU, to:</w:t>
      </w:r>
    </w:p>
    <w:p w14:paraId="3175E773" w14:textId="77777777" w:rsidR="00F529EF" w:rsidRPr="00F529EF" w:rsidRDefault="00F529EF" w:rsidP="00F529EF">
      <w:pPr>
        <w:numPr>
          <w:ilvl w:val="0"/>
          <w:numId w:val="9"/>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Request access to Your Personal Data.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133CFA07" w14:textId="77777777" w:rsidR="00F529EF" w:rsidRPr="00F529EF" w:rsidRDefault="00F529EF" w:rsidP="00F529EF">
      <w:pPr>
        <w:numPr>
          <w:ilvl w:val="0"/>
          <w:numId w:val="9"/>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Request correction of the Personal Data that We hold about You. You have the right to have any incomplete or inaccurate information We hold about You corrected.</w:t>
      </w:r>
    </w:p>
    <w:p w14:paraId="25508A74" w14:textId="77777777" w:rsidR="00F529EF" w:rsidRPr="00F529EF" w:rsidRDefault="00F529EF" w:rsidP="00F529EF">
      <w:pPr>
        <w:numPr>
          <w:ilvl w:val="0"/>
          <w:numId w:val="9"/>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Object to processing of Your Personal Data.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14:paraId="1DDC488D" w14:textId="77777777" w:rsidR="00F529EF" w:rsidRPr="00F529EF" w:rsidRDefault="00F529EF" w:rsidP="00F529EF">
      <w:pPr>
        <w:numPr>
          <w:ilvl w:val="0"/>
          <w:numId w:val="9"/>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Request erasure of Your Personal Data. You have the right to ask Us to delete or remove Personal Data when there is no good reason for Us to continue processing it.</w:t>
      </w:r>
    </w:p>
    <w:p w14:paraId="26D81CD8" w14:textId="757B1A13" w:rsidR="00F529EF" w:rsidRPr="00F529EF" w:rsidRDefault="00F529EF" w:rsidP="00F529EF">
      <w:pPr>
        <w:numPr>
          <w:ilvl w:val="0"/>
          <w:numId w:val="9"/>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Request the transfer of Your Personal Data. We will provide to You, or to a third</w:t>
      </w:r>
      <w:r w:rsidR="0006101F">
        <w:rPr>
          <w:rFonts w:ascii="Montserrat" w:eastAsia="Times New Roman" w:hAnsi="Montserrat" w:cs="Times New Roman"/>
          <w:sz w:val="20"/>
          <w:szCs w:val="20"/>
        </w:rPr>
        <w:t xml:space="preserve"> </w:t>
      </w:r>
      <w:r w:rsidRPr="00F529EF">
        <w:rPr>
          <w:rFonts w:ascii="Montserrat" w:eastAsia="Times New Roman" w:hAnsi="Montserrat" w:cs="Times New Roman"/>
          <w:sz w:val="20"/>
          <w:szCs w:val="20"/>
        </w:rPr>
        <w:t>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4BD75938" w14:textId="77777777" w:rsidR="00F529EF" w:rsidRPr="00F529EF" w:rsidRDefault="00F529EF" w:rsidP="00F529EF">
      <w:pPr>
        <w:numPr>
          <w:ilvl w:val="0"/>
          <w:numId w:val="9"/>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lastRenderedPageBreak/>
        <w:t>Withdraw Your consent. You have the right to withdraw Your consent on using your Personal Data. If You withdraw Your consent, We may not be able to provide You with access to certain specific functionalities of the Service.</w:t>
      </w:r>
    </w:p>
    <w:p w14:paraId="1F868F83" w14:textId="77777777" w:rsidR="00F529EF" w:rsidRPr="00F529EF" w:rsidRDefault="00F529EF" w:rsidP="00F529EF">
      <w:pPr>
        <w:rPr>
          <w:rFonts w:ascii="Montserrat" w:eastAsia="Times New Roman" w:hAnsi="Montserrat" w:cs="Times New Roman"/>
          <w:sz w:val="20"/>
          <w:szCs w:val="20"/>
        </w:rPr>
      </w:pPr>
      <w:r w:rsidRPr="00F529EF">
        <w:rPr>
          <w:rFonts w:ascii="Montserrat" w:eastAsia="Times New Roman" w:hAnsi="Montserrat" w:cs="Times New Roman"/>
          <w:sz w:val="20"/>
          <w:szCs w:val="20"/>
        </w:rPr>
        <w:br/>
      </w:r>
    </w:p>
    <w:p w14:paraId="083C6A16"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Exercising of Your GDPR Data Protection Rights</w:t>
      </w:r>
    </w:p>
    <w:p w14:paraId="10BE8B2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14:paraId="78EC7994" w14:textId="77777777" w:rsidR="00F529EF" w:rsidRPr="00F529EF" w:rsidRDefault="00F529EF" w:rsidP="00F529EF">
      <w:pPr>
        <w:rPr>
          <w:rFonts w:ascii="Montserrat" w:eastAsia="Times New Roman" w:hAnsi="Montserrat" w:cs="Times New Roman"/>
          <w:sz w:val="20"/>
          <w:szCs w:val="20"/>
        </w:rPr>
      </w:pPr>
    </w:p>
    <w:p w14:paraId="230127FD"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 have the right to complain to a Data Protection Authority about Our collection and use of Your Personal Data. For more information, if You are in the European Economic Area (EEA), please contact Your local data protection authority in the EEA.</w:t>
      </w:r>
    </w:p>
    <w:p w14:paraId="7E67ED3F"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t>Facebook Fan Page</w:t>
      </w:r>
    </w:p>
    <w:p w14:paraId="74059001"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101878B5">
          <v:rect id="_x0000_i1033" alt="" style="width:468pt;height:.05pt;mso-width-percent:0;mso-height-percent:0;mso-width-percent:0;mso-height-percent:0" o:hralign="center" o:hrstd="t" o:hr="t" fillcolor="#a0a0a0" stroked="f"/>
        </w:pict>
      </w:r>
    </w:p>
    <w:p w14:paraId="14727BF7"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Data Controller for the Facebook Fan Page</w:t>
      </w:r>
    </w:p>
    <w:p w14:paraId="070A611D" w14:textId="103B9AF5"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 xml:space="preserve">The Company is the Data Controller of Your Personal Data collected while using the Service. As operator of the Facebook Fan Page </w:t>
      </w:r>
      <w:r w:rsidRPr="00F529EF">
        <w:rPr>
          <w:rFonts w:ascii="Montserrat" w:eastAsia="Times New Roman" w:hAnsi="Montserrat" w:cs="Times New Roman"/>
          <w:color w:val="C00000"/>
          <w:sz w:val="20"/>
          <w:szCs w:val="20"/>
        </w:rPr>
        <w:t>https://www.facebook.com/</w:t>
      </w:r>
      <w:r w:rsidR="0006101F">
        <w:rPr>
          <w:rFonts w:ascii="Montserrat" w:eastAsia="Times New Roman" w:hAnsi="Montserrat" w:cs="Times New Roman"/>
          <w:color w:val="C00000"/>
          <w:sz w:val="20"/>
          <w:szCs w:val="20"/>
        </w:rPr>
        <w:t>MENA/Dubai</w:t>
      </w:r>
      <w:r w:rsidRPr="00F529EF">
        <w:rPr>
          <w:rFonts w:ascii="Montserrat" w:eastAsia="Times New Roman" w:hAnsi="Montserrat" w:cs="Times New Roman"/>
          <w:color w:val="C00000"/>
          <w:sz w:val="20"/>
          <w:szCs w:val="20"/>
        </w:rPr>
        <w:t xml:space="preserve"> </w:t>
      </w:r>
      <w:r w:rsidRPr="00F529EF">
        <w:rPr>
          <w:rFonts w:ascii="Montserrat" w:eastAsia="Times New Roman" w:hAnsi="Montserrat" w:cs="Times New Roman"/>
          <w:sz w:val="20"/>
          <w:szCs w:val="20"/>
        </w:rPr>
        <w:t>the Company and the operator of the social network Facebook are Joint Controllers.</w:t>
      </w:r>
    </w:p>
    <w:p w14:paraId="343C59B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Company has entered into agreements with Facebook that define the terms for use of the Facebook Fan Page, among other things. These terms are mostly based on the Facebook Terms of Service: https://www.facebook.com/terms.php</w:t>
      </w:r>
    </w:p>
    <w:p w14:paraId="0A4ACCED"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Visit the Facebook Privacy Policy https://www.facebook.com/policy.php for more information about how Facebook manages Personal data or contact Facebook online, or by mail: Facebook, Inc. ATTN, Privacy Operations, 1601 Willow Road, Menlo Park, CA 94025, United States.</w:t>
      </w:r>
      <w:r w:rsidRPr="00F529EF">
        <w:rPr>
          <w:rFonts w:ascii="Montserrat" w:eastAsia="Times New Roman" w:hAnsi="Montserrat" w:cs="Times New Roman"/>
          <w:sz w:val="20"/>
          <w:szCs w:val="20"/>
        </w:rPr>
        <w:br/>
      </w:r>
    </w:p>
    <w:p w14:paraId="72A454D8"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Facebook Insights</w:t>
      </w:r>
    </w:p>
    <w:p w14:paraId="2557DDE1"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use the Facebook Insights function in connection with the operation of the Facebook Fan Page and on the basis of the GDPR, in order to obtain anonymized statistical data about Our users.</w:t>
      </w:r>
    </w:p>
    <w:p w14:paraId="36E7BA82" w14:textId="77777777" w:rsidR="00F529EF" w:rsidRPr="00F529EF" w:rsidRDefault="00F529EF" w:rsidP="00F529EF">
      <w:pPr>
        <w:rPr>
          <w:rFonts w:ascii="Montserrat" w:eastAsia="Times New Roman" w:hAnsi="Montserrat" w:cs="Times New Roman"/>
          <w:sz w:val="20"/>
          <w:szCs w:val="20"/>
        </w:rPr>
      </w:pPr>
    </w:p>
    <w:p w14:paraId="72EAE8C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For this purpose, Facebook places a Cookie on the device of the user visiting Our Facebook Fan Page. Each Cookie contains a unique identifier code and remains active for a period of two years, except when it is deleted before the end of this period.</w:t>
      </w:r>
    </w:p>
    <w:p w14:paraId="38F165E0"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Facebook receives, records and processes the information stored in the Cookie, especially when the user visits the Facebook services, services that are provided by other members of the Facebook Fan Page and services by other companies that use Facebook services.</w:t>
      </w:r>
    </w:p>
    <w:p w14:paraId="1FDE09C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For more information on the privacy practices of Facebook, please visit Facebook Privacy Policy here: https://www.facebook.com/privacy/explanation</w:t>
      </w:r>
    </w:p>
    <w:p w14:paraId="242A1B78"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lastRenderedPageBreak/>
        <w:t>CCPA/CPRA Privacy Notice</w:t>
      </w:r>
    </w:p>
    <w:p w14:paraId="7E6C8DF3"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15DB6F47">
          <v:rect id="_x0000_i1032" alt="" style="width:468pt;height:.05pt;mso-width-percent:0;mso-height-percent:0;mso-width-percent:0;mso-height-percent:0" o:hralign="center" o:hrstd="t" o:hr="t" fillcolor="#a0a0a0" stroked="f"/>
        </w:pict>
      </w:r>
    </w:p>
    <w:p w14:paraId="258EAECC"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This privacy notice section for California residents supplements the information contained in Our Privacy Policy and it applies solely to all visitors, users, and others who reside in the State of California.</w:t>
      </w:r>
      <w:r w:rsidRPr="00F529EF">
        <w:rPr>
          <w:rFonts w:ascii="Montserrat" w:eastAsia="Times New Roman" w:hAnsi="Montserrat" w:cs="Times New Roman"/>
          <w:sz w:val="20"/>
          <w:szCs w:val="20"/>
        </w:rPr>
        <w:br/>
      </w:r>
    </w:p>
    <w:p w14:paraId="6DD483FA"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Categories of Personal Information Collected</w:t>
      </w:r>
    </w:p>
    <w:p w14:paraId="0CD7ECAF"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14:paraId="529FA78D"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Please note that the categories and examples provided in the list below are those defined in the CCPA/CPRA. This does not mean that all examples of that category of personal information were in fact collected by Us, but reflects our good faith belief to the best of Our knowledge that some of that information from the applicable</w:t>
      </w:r>
    </w:p>
    <w:p w14:paraId="51EBABF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category may be and may have been collected. For example, certain categories of personal information would only be collected if You provided such personal information directly to Us.</w:t>
      </w:r>
    </w:p>
    <w:p w14:paraId="59319B44"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A: Identifiers.</w:t>
      </w:r>
    </w:p>
    <w:p w14:paraId="5F1E6CCC"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A real name, alias, postal address, unique personal identifier, online identifier, Internet Protocol address, email address, account name, driver's license number, passport number, or other similar identifiers.</w:t>
      </w:r>
    </w:p>
    <w:p w14:paraId="2D40B9EF"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Collected: Yes.</w:t>
      </w:r>
      <w:r w:rsidRPr="00F529EF">
        <w:rPr>
          <w:rFonts w:ascii="Montserrat" w:eastAsia="Times New Roman" w:hAnsi="Montserrat" w:cs="Times New Roman"/>
          <w:sz w:val="20"/>
          <w:szCs w:val="20"/>
        </w:rPr>
        <w:br/>
      </w:r>
    </w:p>
    <w:p w14:paraId="2729C7EA"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B: Personal information categories listed in the California</w:t>
      </w:r>
    </w:p>
    <w:p w14:paraId="08E7176E"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Customer Records statute (Cal. Civ. Code § 1798.80(e)).</w:t>
      </w:r>
    </w:p>
    <w:p w14:paraId="247A8C0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p w14:paraId="0C5A19A6"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Collected: Yes.</w:t>
      </w:r>
    </w:p>
    <w:p w14:paraId="77969E83" w14:textId="77777777" w:rsidR="00F529EF" w:rsidRDefault="00F529EF" w:rsidP="00F529EF">
      <w:pPr>
        <w:rPr>
          <w:rFonts w:ascii="Montserrat" w:eastAsia="Times New Roman" w:hAnsi="Montserrat" w:cs="Times New Roman"/>
          <w:sz w:val="20"/>
          <w:szCs w:val="20"/>
        </w:rPr>
      </w:pPr>
    </w:p>
    <w:p w14:paraId="684C040B" w14:textId="77777777" w:rsidR="006A5FFB" w:rsidRDefault="006A5FFB" w:rsidP="00F529EF">
      <w:pPr>
        <w:rPr>
          <w:rFonts w:ascii="Montserrat" w:eastAsia="Times New Roman" w:hAnsi="Montserrat" w:cs="Times New Roman"/>
          <w:sz w:val="20"/>
          <w:szCs w:val="20"/>
        </w:rPr>
      </w:pPr>
    </w:p>
    <w:p w14:paraId="47440EF6" w14:textId="77777777" w:rsidR="006A5FFB" w:rsidRPr="00F529EF" w:rsidRDefault="006A5FFB" w:rsidP="00F529EF">
      <w:pPr>
        <w:rPr>
          <w:rFonts w:ascii="Montserrat" w:eastAsia="Times New Roman" w:hAnsi="Montserrat" w:cs="Times New Roman"/>
          <w:sz w:val="20"/>
          <w:szCs w:val="20"/>
        </w:rPr>
      </w:pPr>
    </w:p>
    <w:p w14:paraId="18FEBB9A"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C: Protected classification characteristics under California or federal law</w:t>
      </w:r>
    </w:p>
    <w:p w14:paraId="7F6FBA50"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 Collected: No.</w:t>
      </w:r>
    </w:p>
    <w:p w14:paraId="7C4B982E" w14:textId="77777777" w:rsidR="00F529EF" w:rsidRPr="00F529EF" w:rsidRDefault="00F529EF" w:rsidP="00F529EF">
      <w:pPr>
        <w:rPr>
          <w:rFonts w:ascii="Montserrat" w:eastAsia="Times New Roman" w:hAnsi="Montserrat" w:cs="Times New Roman"/>
          <w:sz w:val="20"/>
          <w:szCs w:val="20"/>
        </w:rPr>
      </w:pPr>
    </w:p>
    <w:p w14:paraId="7B1A062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D: Commercial information.</w:t>
      </w:r>
    </w:p>
    <w:p w14:paraId="306A3612"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Records and history of products or services purchased or considered. Collected: Yes</w:t>
      </w:r>
      <w:r w:rsidRPr="00F529EF">
        <w:rPr>
          <w:rFonts w:ascii="Montserrat" w:eastAsia="Times New Roman" w:hAnsi="Montserrat" w:cs="Times New Roman"/>
          <w:sz w:val="20"/>
          <w:szCs w:val="20"/>
        </w:rPr>
        <w:br/>
      </w:r>
    </w:p>
    <w:p w14:paraId="75A923C8"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E: Biometric information.</w:t>
      </w:r>
    </w:p>
    <w:p w14:paraId="74CEA84A"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 Collected: No</w:t>
      </w:r>
      <w:r w:rsidRPr="00F529EF">
        <w:rPr>
          <w:rFonts w:ascii="Montserrat" w:eastAsia="Times New Roman" w:hAnsi="Montserrat" w:cs="Times New Roman"/>
          <w:sz w:val="20"/>
          <w:szCs w:val="20"/>
        </w:rPr>
        <w:br/>
      </w:r>
    </w:p>
    <w:p w14:paraId="371B09CE"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F: Internet or other similar network activity.</w:t>
      </w:r>
    </w:p>
    <w:p w14:paraId="23540578"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Interaction with our Service or advertisement. Collected: Yes</w:t>
      </w:r>
      <w:r w:rsidRPr="00F529EF">
        <w:rPr>
          <w:rFonts w:ascii="Montserrat" w:eastAsia="Times New Roman" w:hAnsi="Montserrat" w:cs="Times New Roman"/>
          <w:sz w:val="20"/>
          <w:szCs w:val="20"/>
        </w:rPr>
        <w:br/>
      </w:r>
    </w:p>
    <w:p w14:paraId="69629A11"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G: Geolocation data.</w:t>
      </w:r>
    </w:p>
    <w:p w14:paraId="06BD7757"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Approximate physical location.</w:t>
      </w:r>
    </w:p>
    <w:p w14:paraId="2D97ED11"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Collected: No.</w:t>
      </w:r>
    </w:p>
    <w:p w14:paraId="386E8250" w14:textId="77777777" w:rsidR="00F529EF" w:rsidRPr="00F529EF" w:rsidRDefault="00F529EF" w:rsidP="00F529EF">
      <w:pPr>
        <w:rPr>
          <w:rFonts w:ascii="Montserrat" w:eastAsia="Times New Roman" w:hAnsi="Montserrat" w:cs="Times New Roman"/>
          <w:sz w:val="20"/>
          <w:szCs w:val="20"/>
        </w:rPr>
      </w:pPr>
    </w:p>
    <w:p w14:paraId="028A0870"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H: Sensory data.</w:t>
      </w:r>
    </w:p>
    <w:p w14:paraId="04726E35"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Audio, electronic, visual, thermal, olfactory, or similar information.</w:t>
      </w:r>
    </w:p>
    <w:p w14:paraId="34FA9F9A"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Collected: No.</w:t>
      </w:r>
      <w:r w:rsidRPr="00F529EF">
        <w:rPr>
          <w:rFonts w:ascii="Montserrat" w:eastAsia="Times New Roman" w:hAnsi="Montserrat" w:cs="Times New Roman"/>
          <w:sz w:val="20"/>
          <w:szCs w:val="20"/>
        </w:rPr>
        <w:br/>
      </w:r>
    </w:p>
    <w:p w14:paraId="0DC9B83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I: Professional or employment-related information.</w:t>
      </w:r>
    </w:p>
    <w:p w14:paraId="0EAC17EB"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Current or past job history or performance evaluations. Collected: No.</w:t>
      </w:r>
      <w:r w:rsidRPr="00F529EF">
        <w:rPr>
          <w:rFonts w:ascii="Montserrat" w:eastAsia="Times New Roman" w:hAnsi="Montserrat" w:cs="Times New Roman"/>
          <w:sz w:val="20"/>
          <w:szCs w:val="20"/>
        </w:rPr>
        <w:br/>
      </w:r>
    </w:p>
    <w:p w14:paraId="7B1E419C"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J: Non-public education information (per the Family Educational Rights and Privacy Act (20 U.S.C. Section 1232g, 34 C.F.R. Part 99)).</w:t>
      </w:r>
    </w:p>
    <w:p w14:paraId="52C7FECF"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Education records directly related to a student maintained by an educational institution or party acting on its behalf, such as grades, transcripts, class lists, student schedules, student identification codes, student financial information, or student disciplinary records. Collected: No.</w:t>
      </w:r>
      <w:r w:rsidRPr="00F529EF">
        <w:rPr>
          <w:rFonts w:ascii="Montserrat" w:eastAsia="Times New Roman" w:hAnsi="Montserrat" w:cs="Times New Roman"/>
          <w:sz w:val="20"/>
          <w:szCs w:val="20"/>
        </w:rPr>
        <w:br/>
      </w:r>
    </w:p>
    <w:p w14:paraId="5D873A77"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K: Inferences drawn from other personal information.</w:t>
      </w:r>
    </w:p>
    <w:p w14:paraId="27DADD5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Profile reflecting a person's preferences, characteristics, psychological trends, predispositions, behavior, attitudes, intelligence, abilities, and aptitudes. Collected: No.</w:t>
      </w:r>
    </w:p>
    <w:p w14:paraId="12695075" w14:textId="77777777" w:rsidR="006A5FFB" w:rsidRDefault="006A5FFB" w:rsidP="00F529EF">
      <w:pPr>
        <w:spacing w:after="150"/>
        <w:rPr>
          <w:rFonts w:ascii="Montserrat" w:eastAsia="Times New Roman" w:hAnsi="Montserrat" w:cs="Times New Roman"/>
          <w:b/>
          <w:bCs/>
          <w:sz w:val="20"/>
          <w:szCs w:val="20"/>
        </w:rPr>
      </w:pPr>
    </w:p>
    <w:p w14:paraId="6D405EC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Category L: Sensitive personal information.</w:t>
      </w:r>
    </w:p>
    <w:p w14:paraId="59812D65"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Examples: Account login and password information, geolocation data. Collected: Yes.</w:t>
      </w:r>
    </w:p>
    <w:p w14:paraId="4BB75694"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Under CCPA/CPRA, personal information does not include:</w:t>
      </w:r>
    </w:p>
    <w:p w14:paraId="53815244" w14:textId="77777777" w:rsidR="00F529EF" w:rsidRPr="00F529EF" w:rsidRDefault="00F529EF" w:rsidP="00F529EF">
      <w:pPr>
        <w:numPr>
          <w:ilvl w:val="0"/>
          <w:numId w:val="10"/>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Publicly available information from government records</w:t>
      </w:r>
    </w:p>
    <w:p w14:paraId="233DE720" w14:textId="77777777" w:rsidR="00F529EF" w:rsidRPr="00F529EF" w:rsidRDefault="00F529EF" w:rsidP="00F529EF">
      <w:pPr>
        <w:numPr>
          <w:ilvl w:val="0"/>
          <w:numId w:val="10"/>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lastRenderedPageBreak/>
        <w:t>Deidentified or aggregated consumer information</w:t>
      </w:r>
    </w:p>
    <w:p w14:paraId="18D88A19" w14:textId="77777777" w:rsidR="00F529EF" w:rsidRPr="00F529EF" w:rsidRDefault="00F529EF" w:rsidP="00F529EF">
      <w:pPr>
        <w:numPr>
          <w:ilvl w:val="0"/>
          <w:numId w:val="10"/>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Information excluded from the CCPA/CPRA's scope, such as:</w:t>
      </w:r>
    </w:p>
    <w:p w14:paraId="4636A1E5" w14:textId="77777777" w:rsidR="00F529EF" w:rsidRPr="00F529EF" w:rsidRDefault="00F529EF" w:rsidP="00F529EF">
      <w:pPr>
        <w:numPr>
          <w:ilvl w:val="0"/>
          <w:numId w:val="10"/>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Health or medical information covered by the Health Insurance Portability and Accountability Act of 1996 (HIPAA) and the California Confidentiality of Medical Information Act (CMIA) or clinical trial data</w:t>
      </w:r>
    </w:p>
    <w:p w14:paraId="38EDAC9A" w14:textId="77777777" w:rsidR="00F529EF" w:rsidRPr="00F529EF" w:rsidRDefault="00F529EF" w:rsidP="00F529EF">
      <w:pPr>
        <w:numPr>
          <w:ilvl w:val="0"/>
          <w:numId w:val="10"/>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Personal Information covered by certain sector-specific privacy laws, including the Fair Credit Reporting Act (FRCA), the Gramm-Leach-Bliley Act (GLBA) or California Financial Information Privacy Act (FIPA), and the Driver's Privacy Protection Act of 1994</w:t>
      </w:r>
    </w:p>
    <w:p w14:paraId="110364B1"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Sources of Personal Information</w:t>
      </w:r>
    </w:p>
    <w:p w14:paraId="4A3A9E7C"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obtain the categories of personal information listed above from the following categories of sources:</w:t>
      </w:r>
    </w:p>
    <w:p w14:paraId="45DEE020" w14:textId="77777777" w:rsidR="00F529EF" w:rsidRPr="00F529EF" w:rsidRDefault="00F529EF" w:rsidP="00F529EF">
      <w:pPr>
        <w:numPr>
          <w:ilvl w:val="0"/>
          <w:numId w:val="11"/>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Directly from You. For example, from the forms You complete on our Service, preferences You express or provide through our Service, or from Your purchases on our Service</w:t>
      </w:r>
    </w:p>
    <w:p w14:paraId="124906BE" w14:textId="77777777" w:rsidR="00F529EF" w:rsidRPr="00F529EF" w:rsidRDefault="00F529EF" w:rsidP="00F529EF">
      <w:pPr>
        <w:numPr>
          <w:ilvl w:val="0"/>
          <w:numId w:val="11"/>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Indirectly from You. For example, from observing Your activity on our Service.</w:t>
      </w:r>
    </w:p>
    <w:p w14:paraId="169455B5" w14:textId="77777777" w:rsidR="00F529EF" w:rsidRPr="00F529EF" w:rsidRDefault="00F529EF" w:rsidP="00F529EF">
      <w:pPr>
        <w:numPr>
          <w:ilvl w:val="0"/>
          <w:numId w:val="11"/>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Automatically from You. For example, through cookies We or our Service Providers set on Your Device as You navigate through our Service.</w:t>
      </w:r>
    </w:p>
    <w:p w14:paraId="53A8BA73" w14:textId="77777777" w:rsidR="00F529EF" w:rsidRPr="00F529EF" w:rsidRDefault="00F529EF" w:rsidP="00F529EF">
      <w:pPr>
        <w:numPr>
          <w:ilvl w:val="0"/>
          <w:numId w:val="11"/>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From Service Providers. For example, third-party vendors for payment processing, or other third-party vendors that We use to provide the Service to You.</w:t>
      </w:r>
      <w:r w:rsidRPr="00F529EF">
        <w:rPr>
          <w:rFonts w:ascii="Montserrat" w:eastAsia="Times New Roman" w:hAnsi="Montserrat" w:cs="Times New Roman"/>
          <w:sz w:val="20"/>
          <w:szCs w:val="20"/>
        </w:rPr>
        <w:br/>
      </w:r>
    </w:p>
    <w:p w14:paraId="0B05A260"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Use of Personal Information</w:t>
      </w:r>
    </w:p>
    <w:p w14:paraId="7232F31F"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use or disclose personal information We collect for "business purposes" or "commercial purposes" (as defined under the CCPA/CPRA), which may include the following examples:</w:t>
      </w:r>
    </w:p>
    <w:p w14:paraId="27A5D995" w14:textId="77777777" w:rsidR="00F529EF" w:rsidRPr="00F529EF" w:rsidRDefault="00F529EF" w:rsidP="00F529EF">
      <w:pPr>
        <w:numPr>
          <w:ilvl w:val="0"/>
          <w:numId w:val="12"/>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operate our Service and provide You with Our Service.</w:t>
      </w:r>
    </w:p>
    <w:p w14:paraId="20990392" w14:textId="77777777" w:rsidR="00F529EF" w:rsidRPr="00F529EF" w:rsidRDefault="00F529EF" w:rsidP="00F529EF">
      <w:pPr>
        <w:numPr>
          <w:ilvl w:val="0"/>
          <w:numId w:val="12"/>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provide You with support and to respond to Your inquiries, including to investigate and address Your concerns and monitor and improve our Service.</w:t>
      </w:r>
    </w:p>
    <w:p w14:paraId="292AB4BC" w14:textId="77777777" w:rsidR="00F529EF" w:rsidRPr="00F529EF" w:rsidRDefault="00F529EF" w:rsidP="00F529EF">
      <w:pPr>
        <w:numPr>
          <w:ilvl w:val="0"/>
          <w:numId w:val="12"/>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fulfill or meet the reason You provided the information. For example, if You share Your contact information to ask a question about our Service, We will use that personal information to respond to Your inquiry. If You provide Your personal information to purchase a product or service, We will use that information to process Your payment and facilitate delivery.</w:t>
      </w:r>
    </w:p>
    <w:p w14:paraId="666448B7" w14:textId="77777777" w:rsidR="00F529EF" w:rsidRPr="00F529EF" w:rsidRDefault="00F529EF" w:rsidP="00F529EF">
      <w:pPr>
        <w:numPr>
          <w:ilvl w:val="0"/>
          <w:numId w:val="12"/>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respond to law enforcement requests and as required by applicable law, court order, or governmental regulations.</w:t>
      </w:r>
    </w:p>
    <w:p w14:paraId="30468C11" w14:textId="77777777" w:rsidR="00F529EF" w:rsidRPr="00F529EF" w:rsidRDefault="00F529EF" w:rsidP="00F529EF">
      <w:pPr>
        <w:numPr>
          <w:ilvl w:val="0"/>
          <w:numId w:val="12"/>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As described to You when collecting Your personal information or as otherwise set forth in the CCPA/CPRA.</w:t>
      </w:r>
    </w:p>
    <w:p w14:paraId="1D783E1F" w14:textId="77777777" w:rsidR="00F529EF" w:rsidRPr="00F529EF" w:rsidRDefault="00F529EF" w:rsidP="00F529EF">
      <w:pPr>
        <w:numPr>
          <w:ilvl w:val="0"/>
          <w:numId w:val="12"/>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For internal administrative and auditing purposes.</w:t>
      </w:r>
    </w:p>
    <w:p w14:paraId="28F3EBDA" w14:textId="77777777" w:rsidR="00F529EF" w:rsidRPr="00F529EF" w:rsidRDefault="00F529EF" w:rsidP="00F529EF">
      <w:pPr>
        <w:numPr>
          <w:ilvl w:val="0"/>
          <w:numId w:val="12"/>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detect security incidents and protect against malicious, deceptive, fraudulent or illegal activity, including, when necessary, to prosecute those responsible for such activities.</w:t>
      </w:r>
    </w:p>
    <w:p w14:paraId="30ABD3B4" w14:textId="77777777" w:rsidR="00F529EF" w:rsidRPr="00F529EF" w:rsidRDefault="00F529EF" w:rsidP="00F529EF">
      <w:pPr>
        <w:numPr>
          <w:ilvl w:val="0"/>
          <w:numId w:val="12"/>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Other one-time uses</w:t>
      </w:r>
    </w:p>
    <w:p w14:paraId="4AE55B22" w14:textId="77777777" w:rsidR="006A5FFB" w:rsidRDefault="006A5FFB" w:rsidP="006A5FFB">
      <w:pPr>
        <w:spacing w:after="150"/>
        <w:rPr>
          <w:rFonts w:ascii="Montserrat" w:eastAsia="Times New Roman" w:hAnsi="Montserrat" w:cs="Times New Roman"/>
          <w:sz w:val="20"/>
          <w:szCs w:val="20"/>
        </w:rPr>
      </w:pPr>
    </w:p>
    <w:p w14:paraId="5BE610C6"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Please note that the examples provided above are illustrative and not intended to be exhaustive. For more details on how we use this information, please refer to the "Use of Your Personal Data" section.</w:t>
      </w:r>
      <w:r w:rsidRPr="00F529EF">
        <w:rPr>
          <w:rFonts w:ascii="Montserrat" w:eastAsia="Times New Roman" w:hAnsi="Montserrat" w:cs="Times New Roman"/>
          <w:sz w:val="20"/>
          <w:szCs w:val="20"/>
        </w:rPr>
        <w:br/>
      </w:r>
    </w:p>
    <w:p w14:paraId="241E6B93"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If We decide to collect additional categories of personal information or use the personal information We collected for materially different, unrelated, or incompatible purposes We will update this Privacy Policy.</w:t>
      </w:r>
      <w:r w:rsidRPr="00F529EF">
        <w:rPr>
          <w:rFonts w:ascii="Montserrat" w:eastAsia="Times New Roman" w:hAnsi="Montserrat" w:cs="Times New Roman"/>
          <w:sz w:val="20"/>
          <w:szCs w:val="20"/>
        </w:rPr>
        <w:br/>
      </w:r>
    </w:p>
    <w:p w14:paraId="3E11B29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Disclosure of Personal Information</w:t>
      </w:r>
    </w:p>
    <w:p w14:paraId="47FDB3BC"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use or disclose and may have used or disclosed in the last twelve (12) months the following categories of personal information for business or commercial purposes:</w:t>
      </w:r>
    </w:p>
    <w:p w14:paraId="6AE4FB73" w14:textId="77777777" w:rsidR="00F529EF" w:rsidRPr="00F529EF" w:rsidRDefault="00F529EF" w:rsidP="00F529EF">
      <w:pPr>
        <w:numPr>
          <w:ilvl w:val="0"/>
          <w:numId w:val="13"/>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Category A: Identifiers</w:t>
      </w:r>
    </w:p>
    <w:p w14:paraId="6D8F67E8" w14:textId="77777777" w:rsidR="00F529EF" w:rsidRPr="00F529EF" w:rsidRDefault="00F529EF" w:rsidP="00F529EF">
      <w:pPr>
        <w:numPr>
          <w:ilvl w:val="0"/>
          <w:numId w:val="13"/>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Category B: Personal information categories listed in the California Customer Records statute (Cal. Civ. Code § 1798.80(e))</w:t>
      </w:r>
    </w:p>
    <w:p w14:paraId="3192164F" w14:textId="77777777" w:rsidR="00F529EF" w:rsidRPr="00F529EF" w:rsidRDefault="00F529EF" w:rsidP="00F529EF">
      <w:pPr>
        <w:numPr>
          <w:ilvl w:val="0"/>
          <w:numId w:val="13"/>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Category D: Commercial information</w:t>
      </w:r>
    </w:p>
    <w:p w14:paraId="4C6EA53F" w14:textId="77777777" w:rsidR="00F529EF" w:rsidRPr="00F529EF" w:rsidRDefault="00F529EF" w:rsidP="00F529EF">
      <w:pPr>
        <w:numPr>
          <w:ilvl w:val="0"/>
          <w:numId w:val="13"/>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Category F: Internet or other similar network activity</w:t>
      </w:r>
      <w:r w:rsidRPr="00F529EF">
        <w:rPr>
          <w:rFonts w:ascii="Montserrat" w:eastAsia="Times New Roman" w:hAnsi="Montserrat" w:cs="Times New Roman"/>
          <w:sz w:val="20"/>
          <w:szCs w:val="20"/>
        </w:rPr>
        <w:br/>
      </w:r>
    </w:p>
    <w:p w14:paraId="4BC645D7"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Please note that the categories listed above are those defined in the CCPA/CPRA. This does not mean that all examples of that category of personal information were in fact disclosed, but reflects our good faith belief to the best of our knowledge that some of that information from the applicable category may be and may have been disclosed.</w:t>
      </w:r>
      <w:r w:rsidRPr="00F529EF">
        <w:rPr>
          <w:rFonts w:ascii="Montserrat" w:eastAsia="Times New Roman" w:hAnsi="Montserrat" w:cs="Times New Roman"/>
          <w:sz w:val="20"/>
          <w:szCs w:val="20"/>
        </w:rPr>
        <w:br/>
      </w:r>
    </w:p>
    <w:p w14:paraId="10722EC9"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When We disclose personal information for a business purpose or a commercial purpose, We enter a contract that describes the purpose and requires the recipient to both keep that personal information confidential and not use it for any purpose except performing the contract.</w:t>
      </w:r>
      <w:r w:rsidRPr="00F529EF">
        <w:rPr>
          <w:rFonts w:ascii="Montserrat" w:eastAsia="Times New Roman" w:hAnsi="Montserrat" w:cs="Times New Roman"/>
          <w:sz w:val="20"/>
          <w:szCs w:val="20"/>
        </w:rPr>
        <w:br/>
      </w:r>
    </w:p>
    <w:p w14:paraId="07799B28"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Share of Personal Information</w:t>
      </w:r>
    </w:p>
    <w:p w14:paraId="5F42019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share, and have shared in the last twelve (12) months, Your personal information identified in the above categories with the following categories of third parties:</w:t>
      </w:r>
    </w:p>
    <w:p w14:paraId="02447A5E" w14:textId="77777777" w:rsidR="00F529EF" w:rsidRPr="00F529EF" w:rsidRDefault="00F529EF" w:rsidP="00F529EF">
      <w:pPr>
        <w:numPr>
          <w:ilvl w:val="0"/>
          <w:numId w:val="14"/>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Service Providers</w:t>
      </w:r>
    </w:p>
    <w:p w14:paraId="18172092" w14:textId="77777777" w:rsidR="00F529EF" w:rsidRPr="00F529EF" w:rsidRDefault="00F529EF" w:rsidP="00F529EF">
      <w:pPr>
        <w:numPr>
          <w:ilvl w:val="0"/>
          <w:numId w:val="14"/>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Payment processors</w:t>
      </w:r>
    </w:p>
    <w:p w14:paraId="4A495243" w14:textId="77777777" w:rsidR="00F529EF" w:rsidRPr="00F529EF" w:rsidRDefault="00F529EF" w:rsidP="00F529EF">
      <w:pPr>
        <w:numPr>
          <w:ilvl w:val="0"/>
          <w:numId w:val="14"/>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Our affiliates</w:t>
      </w:r>
    </w:p>
    <w:p w14:paraId="79E5C148" w14:textId="77777777" w:rsidR="00F529EF" w:rsidRPr="00F529EF" w:rsidRDefault="00F529EF" w:rsidP="00F529EF">
      <w:pPr>
        <w:numPr>
          <w:ilvl w:val="0"/>
          <w:numId w:val="14"/>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Our business partners</w:t>
      </w:r>
    </w:p>
    <w:p w14:paraId="7E34EB67" w14:textId="77777777" w:rsidR="00F529EF" w:rsidRPr="00F529EF" w:rsidRDefault="00F529EF" w:rsidP="00F529EF">
      <w:pPr>
        <w:numPr>
          <w:ilvl w:val="0"/>
          <w:numId w:val="14"/>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Third party vendors to whom You or Your agents authorize Us to disclose Your personal information in connection with products or services We provide to You</w:t>
      </w:r>
    </w:p>
    <w:p w14:paraId="4F37BF2F"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Sale of Personal Information</w:t>
      </w:r>
    </w:p>
    <w:p w14:paraId="28AE5627"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 xml:space="preserve">As defined in the CCPA/CPRA, "sell" and "sale" mean selling, renting, releasing, disclosing, disseminating, making available, transferring, or otherwise communicating orally, in writing, or by electronic or other means, a Consumer's personal information by the Business to a third </w:t>
      </w:r>
      <w:r w:rsidRPr="00F529EF">
        <w:rPr>
          <w:rFonts w:ascii="Montserrat" w:eastAsia="Times New Roman" w:hAnsi="Montserrat" w:cs="Times New Roman"/>
          <w:sz w:val="20"/>
          <w:szCs w:val="20"/>
        </w:rPr>
        <w:lastRenderedPageBreak/>
        <w:t>party for valuable consideration. This means that We may have received some kind of benefit in return for sharing personal information, but not necessarily a monetary benefit.</w:t>
      </w:r>
    </w:p>
    <w:p w14:paraId="432BD51C" w14:textId="77777777" w:rsidR="00F529EF" w:rsidRPr="00F529EF" w:rsidRDefault="00F529EF" w:rsidP="00F529EF">
      <w:pPr>
        <w:rPr>
          <w:rFonts w:ascii="Montserrat" w:eastAsia="Times New Roman" w:hAnsi="Montserrat" w:cs="Times New Roman"/>
          <w:sz w:val="20"/>
          <w:szCs w:val="20"/>
        </w:rPr>
      </w:pPr>
    </w:p>
    <w:p w14:paraId="039B5CD5"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do not sell personal information as the term sell is commonly understood. We do allow Service Providers to use Your personal information for the business purposes described in Our Privacy Policy, and these may be deemed a sale under CCPA/CPRA</w:t>
      </w:r>
    </w:p>
    <w:p w14:paraId="7A44F9B1" w14:textId="77777777" w:rsidR="00F529EF" w:rsidRPr="00F529EF" w:rsidRDefault="00F529EF" w:rsidP="00F529EF">
      <w:pPr>
        <w:rPr>
          <w:rFonts w:ascii="Montserrat" w:eastAsia="Times New Roman" w:hAnsi="Montserrat" w:cs="Times New Roman"/>
          <w:sz w:val="20"/>
          <w:szCs w:val="20"/>
        </w:rPr>
      </w:pPr>
    </w:p>
    <w:p w14:paraId="432C02D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sell and may have sold in the last twelve (12) months the following categories of personal information:</w:t>
      </w:r>
    </w:p>
    <w:p w14:paraId="0A7608F1" w14:textId="77777777" w:rsidR="00F529EF" w:rsidRPr="00F529EF" w:rsidRDefault="00F529EF" w:rsidP="00F529EF">
      <w:pPr>
        <w:numPr>
          <w:ilvl w:val="0"/>
          <w:numId w:val="15"/>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Category A: Identifiers</w:t>
      </w:r>
    </w:p>
    <w:p w14:paraId="6D41AB50" w14:textId="77777777" w:rsidR="00F529EF" w:rsidRPr="00F529EF" w:rsidRDefault="00F529EF" w:rsidP="00F529EF">
      <w:pPr>
        <w:numPr>
          <w:ilvl w:val="0"/>
          <w:numId w:val="15"/>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Category B: Personal information categories listed in the California Customer Records statute (Cal. Civ. Code § 1798.80(e))</w:t>
      </w:r>
    </w:p>
    <w:p w14:paraId="0B560AE3" w14:textId="77777777" w:rsidR="00F529EF" w:rsidRPr="00F529EF" w:rsidRDefault="00F529EF" w:rsidP="00F529EF">
      <w:pPr>
        <w:numPr>
          <w:ilvl w:val="0"/>
          <w:numId w:val="15"/>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Category D: Commercial information</w:t>
      </w:r>
    </w:p>
    <w:p w14:paraId="7EEC4C73" w14:textId="77777777" w:rsidR="00F529EF" w:rsidRPr="00F529EF" w:rsidRDefault="00F529EF" w:rsidP="00F529EF">
      <w:pPr>
        <w:numPr>
          <w:ilvl w:val="0"/>
          <w:numId w:val="15"/>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Category F: Internet or other similar network activity</w:t>
      </w:r>
      <w:r w:rsidRPr="00F529EF">
        <w:rPr>
          <w:rFonts w:ascii="Montserrat" w:eastAsia="Times New Roman" w:hAnsi="Montserrat" w:cs="Times New Roman"/>
          <w:sz w:val="20"/>
          <w:szCs w:val="20"/>
        </w:rPr>
        <w:br/>
      </w:r>
    </w:p>
    <w:p w14:paraId="4A3DDB80"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Please note that the categories listed above are those defined in the CCPA/CPRA. This does not mean that all examples of that category of personal information were in fact sold, but reflects our good faith belief to the best of Our knowledge that some of that information from the applicable category may be and may have been shared for value in return</w:t>
      </w:r>
      <w:r w:rsidRPr="00F529EF">
        <w:rPr>
          <w:rFonts w:ascii="Montserrat" w:eastAsia="Times New Roman" w:hAnsi="Montserrat" w:cs="Times New Roman"/>
          <w:sz w:val="20"/>
          <w:szCs w:val="20"/>
        </w:rPr>
        <w:br/>
      </w:r>
    </w:p>
    <w:p w14:paraId="421AA3ED"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Sale of Personal Information of Minors Under 16 Years of Age</w:t>
      </w:r>
    </w:p>
    <w:p w14:paraId="130FA08E"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r w:rsidRPr="00F529EF">
        <w:rPr>
          <w:rFonts w:ascii="Montserrat" w:eastAsia="Times New Roman" w:hAnsi="Montserrat" w:cs="Times New Roman"/>
          <w:sz w:val="20"/>
          <w:szCs w:val="20"/>
        </w:rPr>
        <w:br/>
      </w:r>
    </w:p>
    <w:p w14:paraId="598F18D0"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w:t>
      </w:r>
      <w:r w:rsidR="006A5FFB">
        <w:rPr>
          <w:rFonts w:ascii="Montserrat" w:eastAsia="Times New Roman" w:hAnsi="Montserrat" w:cs="Times New Roman"/>
          <w:sz w:val="20"/>
          <w:szCs w:val="20"/>
        </w:rPr>
        <w:t>n</w:t>
      </w:r>
      <w:r w:rsidRPr="00F529EF">
        <w:rPr>
          <w:rFonts w:ascii="Montserrat" w:eastAsia="Times New Roman" w:hAnsi="Montserrat" w:cs="Times New Roman"/>
          <w:sz w:val="20"/>
          <w:szCs w:val="20"/>
        </w:rPr>
        <w:t>tative) may submit a request to Us by contacting Us.</w:t>
      </w:r>
    </w:p>
    <w:p w14:paraId="61B7CA5D" w14:textId="77777777" w:rsidR="00F529EF" w:rsidRPr="00F529EF" w:rsidRDefault="00F529EF" w:rsidP="00F529EF">
      <w:pPr>
        <w:rPr>
          <w:rFonts w:ascii="Montserrat" w:eastAsia="Times New Roman" w:hAnsi="Montserrat" w:cs="Times New Roman"/>
          <w:sz w:val="20"/>
          <w:szCs w:val="20"/>
        </w:rPr>
      </w:pPr>
    </w:p>
    <w:p w14:paraId="62DB33B7" w14:textId="77777777" w:rsid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If You have reason to believe that a child under the age of 13 (or 16) has provided Us with personal information, please contact Us with sufficient detail to enable Us to delete that information.</w:t>
      </w:r>
    </w:p>
    <w:p w14:paraId="0E5BDCD5" w14:textId="77777777" w:rsidR="006A5FFB" w:rsidRDefault="006A5FFB" w:rsidP="00F529EF">
      <w:pPr>
        <w:spacing w:after="150"/>
        <w:rPr>
          <w:rFonts w:ascii="Montserrat" w:eastAsia="Times New Roman" w:hAnsi="Montserrat" w:cs="Times New Roman"/>
          <w:sz w:val="20"/>
          <w:szCs w:val="20"/>
        </w:rPr>
      </w:pPr>
    </w:p>
    <w:p w14:paraId="753399B0" w14:textId="77777777" w:rsidR="006A5FFB" w:rsidRPr="00F529EF" w:rsidRDefault="006A5FFB" w:rsidP="00F529EF">
      <w:pPr>
        <w:spacing w:after="150"/>
        <w:rPr>
          <w:rFonts w:ascii="Montserrat" w:eastAsia="Times New Roman" w:hAnsi="Montserrat" w:cs="Times New Roman"/>
          <w:sz w:val="20"/>
          <w:szCs w:val="20"/>
        </w:rPr>
      </w:pPr>
    </w:p>
    <w:p w14:paraId="579BEB9F"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Your Rights under the CCPA/CPRA</w:t>
      </w:r>
    </w:p>
    <w:p w14:paraId="13AB282D"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CCPA/CPRA provides California residents with specific rights regarding their personal information. If You are a resident of California, You have the following rights:</w:t>
      </w:r>
    </w:p>
    <w:p w14:paraId="28311207"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right to notice. You have the right to be notified which categories of Personal Data are being collected and the purposes for which the Personal Data is being used.</w:t>
      </w:r>
    </w:p>
    <w:p w14:paraId="7D8D5B8C"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lastRenderedPageBreak/>
        <w:t>The right to know/access. Under CCPA/CPRA, You have the right to request that We disclose information to You about Our collection, use, sale, disclosure for business purposes and share of personal information. Once We receive and confirm Your request, We will disclose to You:</w:t>
      </w:r>
    </w:p>
    <w:p w14:paraId="32FE153A"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categories of personal information We collected about You</w:t>
      </w:r>
    </w:p>
    <w:p w14:paraId="58812637"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categories of sources for the personal information We collected about You</w:t>
      </w:r>
    </w:p>
    <w:p w14:paraId="6DA3E525"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Our business or commercial purposes for collecting or selling that personal information</w:t>
      </w:r>
    </w:p>
    <w:p w14:paraId="439A9C20"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categories of third parties with whom We share that personal information</w:t>
      </w:r>
    </w:p>
    <w:p w14:paraId="1D644FD1"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specific pieces of personal information We collected about You</w:t>
      </w:r>
    </w:p>
    <w:p w14:paraId="2C56D6C0"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If we sold Your personal information or disclosed Your personal information for a business purpose, We will disclose to You:</w:t>
      </w:r>
    </w:p>
    <w:p w14:paraId="1A7944B7"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categories of personal information categories sold</w:t>
      </w:r>
    </w:p>
    <w:p w14:paraId="394DE677"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categories of personal information categories disclosed</w:t>
      </w:r>
    </w:p>
    <w:p w14:paraId="7C8F2FBB"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right to say no to the sale or sharing of Personal Data (opt-out). You have the right to direct Us to not sell Your personal information. To submit an opt-out request, please see the "Do Not Sell My Personal Information" section or contact Us.</w:t>
      </w:r>
    </w:p>
    <w:p w14:paraId="1C27043C"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right to correct Personal Data. You have the right to correct or rectify any inaccurate personal information about You that We collected. Once We receive and confirm Your request, We will use commercially reasonable efforts to correct (and direct our Service Providers to correct) Your personal information, unless an exception applies.</w:t>
      </w:r>
    </w:p>
    <w:p w14:paraId="1FDA2979"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right to limit use and disclosure of sensitive Personal Data. You have the right to request to limit the use or disclosure of certain sensitive personal information We collected about You, unless an exception applies. To submit, please see the "Limit the Use or Disclosure of My Sensitive Personal Information" section or contact Us</w:t>
      </w:r>
    </w:p>
    <w:p w14:paraId="0F75B8DD" w14:textId="77777777" w:rsidR="00F529EF" w:rsidRPr="00F529EF" w:rsidRDefault="00F529EF" w:rsidP="00F529EF">
      <w:pPr>
        <w:numPr>
          <w:ilvl w:val="0"/>
          <w:numId w:val="16"/>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right to delete Personal Data. You have the right to request the deletion of Your Personal Data under certain circumstances, subject to certain exceptions.</w:t>
      </w:r>
    </w:p>
    <w:p w14:paraId="3241A8B7"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w:t>
      </w:r>
    </w:p>
    <w:p w14:paraId="1BF23153"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355B0383"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Detect security incidents, protect against malicious, deceptive, fraudulent, or illegal activity, or prosecute those responsible for such activities.</w:t>
      </w:r>
    </w:p>
    <w:p w14:paraId="7FA28191"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Debug products to identify and repair errors that impair existing intended functionality</w:t>
      </w:r>
    </w:p>
    <w:p w14:paraId="185194BC"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Exercise free speech, ensure the right of another consumer to exercise their free speech rights, or exercise another right provided for by law</w:t>
      </w:r>
    </w:p>
    <w:p w14:paraId="0CC3A9EC"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lastRenderedPageBreak/>
        <w:t>Comply with the California Electronic Communications Privacy Act (Cal. Penal Code § 1546 et. seq.)</w:t>
      </w:r>
    </w:p>
    <w:p w14:paraId="495A69FF"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2CA13C5F"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Enable solely internal uses that are reasonably aligned with consumer expectations based on Your relationship with Us.</w:t>
      </w:r>
    </w:p>
    <w:p w14:paraId="4095CF18"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Comply with a legal obligation.</w:t>
      </w:r>
    </w:p>
    <w:p w14:paraId="4E36A99A"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Make other internal and lawful uses of that information that are compatible with the context in which You provided it</w:t>
      </w:r>
    </w:p>
    <w:p w14:paraId="221569A4"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The right not to be discriminated against. You have the right not to be discriminated against for exercising any of Your consumer's rights, including by:</w:t>
      </w:r>
    </w:p>
    <w:p w14:paraId="2A827340"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Denying goods or services to You</w:t>
      </w:r>
    </w:p>
    <w:p w14:paraId="698C1A57"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Charging different prices or rates for goods or services, including the use of discounts or other benefits or imposing penalties</w:t>
      </w:r>
    </w:p>
    <w:p w14:paraId="3EDB6F5F"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Providing a different level or quality of goods or services to You</w:t>
      </w:r>
    </w:p>
    <w:p w14:paraId="034C5B58" w14:textId="77777777" w:rsidR="00F529EF" w:rsidRPr="00F529EF" w:rsidRDefault="00F529EF" w:rsidP="00F529EF">
      <w:pPr>
        <w:numPr>
          <w:ilvl w:val="0"/>
          <w:numId w:val="17"/>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Suggesting that You will receive a different price or rate for goods or services or a different level or quality of goods or services</w:t>
      </w:r>
    </w:p>
    <w:p w14:paraId="2358EB8E" w14:textId="77777777" w:rsidR="00F529EF" w:rsidRPr="00F529EF" w:rsidRDefault="00F529EF" w:rsidP="00F529EF">
      <w:pPr>
        <w:rPr>
          <w:rFonts w:ascii="Montserrat" w:eastAsia="Times New Roman" w:hAnsi="Montserrat" w:cs="Times New Roman"/>
          <w:sz w:val="20"/>
          <w:szCs w:val="20"/>
        </w:rPr>
      </w:pPr>
      <w:r w:rsidRPr="00F529EF">
        <w:rPr>
          <w:rFonts w:ascii="Montserrat" w:eastAsia="Times New Roman" w:hAnsi="Montserrat" w:cs="Times New Roman"/>
          <w:sz w:val="20"/>
          <w:szCs w:val="20"/>
        </w:rPr>
        <w:br/>
      </w:r>
    </w:p>
    <w:p w14:paraId="25515CFD"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Exercising Your CCPA/CPRA Data Protection Rights</w:t>
      </w:r>
    </w:p>
    <w:p w14:paraId="3D691B72"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Please see the "Do Not Sell My Personal Information" section and "Limit the Use or Disclosure of My Sensitive Personal Information" section for more information on how to opt out and limit the use of sensitive information collected.</w:t>
      </w:r>
    </w:p>
    <w:p w14:paraId="044EAD7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Additionally, in order to exercise any of Your rights under the CCPA/CPRA, and if You are a California resident, You can contact Us:</w:t>
      </w:r>
    </w:p>
    <w:p w14:paraId="5961B241" w14:textId="23B26B34"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 xml:space="preserve">By visiting this page on our website: </w:t>
      </w:r>
      <w:hyperlink r:id="rId5" w:history="1">
        <w:r w:rsidR="0006101F" w:rsidRPr="002D1BB8">
          <w:rPr>
            <w:rStyle w:val="Hyperlink"/>
            <w:rFonts w:ascii="Montserrat" w:eastAsia="Times New Roman" w:hAnsi="Montserrat" w:cs="Times New Roman"/>
            <w:sz w:val="20"/>
            <w:szCs w:val="20"/>
          </w:rPr>
          <w:t>https://globalleenow</w:t>
        </w:r>
      </w:hyperlink>
      <w:r w:rsidR="0006101F">
        <w:rPr>
          <w:rFonts w:ascii="Montserrat" w:eastAsia="Times New Roman" w:hAnsi="Montserrat" w:cs="Times New Roman"/>
          <w:color w:val="C00000"/>
          <w:sz w:val="20"/>
          <w:szCs w:val="20"/>
        </w:rPr>
        <w:t xml:space="preserve">   </w:t>
      </w:r>
    </w:p>
    <w:p w14:paraId="14004367"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Only You, or a person registered with the California Secretary of State that You authorize to act on Your behalf, may make a verifiable request related to Your personal information.</w:t>
      </w:r>
    </w:p>
    <w:p w14:paraId="69268D7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Your request to Us must:</w:t>
      </w:r>
    </w:p>
    <w:p w14:paraId="070D561D" w14:textId="77777777" w:rsidR="00F529EF" w:rsidRPr="00F529EF" w:rsidRDefault="00F529EF" w:rsidP="00F529EF">
      <w:pPr>
        <w:numPr>
          <w:ilvl w:val="0"/>
          <w:numId w:val="18"/>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Provide sufficient information that allows Us to reasonably verify You are the person about whom We collected personal information or an authorized representative</w:t>
      </w:r>
    </w:p>
    <w:p w14:paraId="25AD4824" w14:textId="77777777" w:rsidR="00F529EF" w:rsidRPr="00F529EF" w:rsidRDefault="00F529EF" w:rsidP="00F529EF">
      <w:pPr>
        <w:numPr>
          <w:ilvl w:val="0"/>
          <w:numId w:val="18"/>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Describe Your request with sufficient detail that allows Us to properly understand, evaluate, and respond to it</w:t>
      </w:r>
    </w:p>
    <w:p w14:paraId="03B54A00" w14:textId="77777777" w:rsidR="00F529EF" w:rsidRPr="00F529EF" w:rsidRDefault="00F529EF" w:rsidP="00F529EF">
      <w:pPr>
        <w:rPr>
          <w:rFonts w:ascii="Montserrat" w:eastAsia="Times New Roman" w:hAnsi="Montserrat" w:cs="Times New Roman"/>
          <w:sz w:val="20"/>
          <w:szCs w:val="20"/>
        </w:rPr>
      </w:pPr>
    </w:p>
    <w:p w14:paraId="5CE488F6"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cannot respond to Your request or provide You with the required information if We cannot:</w:t>
      </w:r>
    </w:p>
    <w:p w14:paraId="46673097" w14:textId="77777777" w:rsidR="00F529EF" w:rsidRPr="00F529EF" w:rsidRDefault="00F529EF" w:rsidP="00F529EF">
      <w:pPr>
        <w:numPr>
          <w:ilvl w:val="0"/>
          <w:numId w:val="19"/>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Verify Your identity or authority to make the request</w:t>
      </w:r>
    </w:p>
    <w:p w14:paraId="7FBFE7EB" w14:textId="77777777" w:rsidR="00F529EF" w:rsidRPr="006A5FFB" w:rsidRDefault="00F529EF" w:rsidP="00F529EF">
      <w:pPr>
        <w:numPr>
          <w:ilvl w:val="0"/>
          <w:numId w:val="19"/>
        </w:num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And confirm that the personal information relates to You</w:t>
      </w:r>
    </w:p>
    <w:p w14:paraId="00312520"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lastRenderedPageBreak/>
        <w:t>We will disclose and deliver the required information free of charge within 45 days of receiving Your verifiable request. The time period to provide the required information may be extended once by an additional 45 days when reasonably necessary and with prior notice.</w:t>
      </w:r>
    </w:p>
    <w:p w14:paraId="7869EEC0"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Any disclosures We provide will only cover the 12-month period preceding the verifiable request's receipt.</w:t>
      </w:r>
    </w:p>
    <w:p w14:paraId="12F92973"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For data portability requests, We will select a format to provide Your personal information that is readily usable and should allow You to transmit the information from one entity to another entity without hindrance.</w:t>
      </w:r>
      <w:r w:rsidRPr="00F529EF">
        <w:rPr>
          <w:rFonts w:ascii="Montserrat" w:eastAsia="Times New Roman" w:hAnsi="Montserrat" w:cs="Times New Roman"/>
          <w:sz w:val="20"/>
          <w:szCs w:val="20"/>
        </w:rPr>
        <w:br/>
      </w:r>
    </w:p>
    <w:p w14:paraId="7BB7DFA4"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Do Not Sell My Personal Information</w:t>
      </w:r>
    </w:p>
    <w:p w14:paraId="580B7FA0"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r w:rsidRPr="00F529EF">
        <w:rPr>
          <w:rFonts w:ascii="Montserrat" w:eastAsia="Times New Roman" w:hAnsi="Montserrat" w:cs="Times New Roman"/>
          <w:sz w:val="20"/>
          <w:szCs w:val="20"/>
        </w:rPr>
        <w:br/>
      </w:r>
    </w:p>
    <w:p w14:paraId="4C2C1070"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do not sell personal information as the term sell is commonly understood. We do allow Service Providers to use Your personal information for the business purposes described in Our Privacy Policy, and these may be deemed a sale under CCPA/CPRA.</w:t>
      </w:r>
      <w:r w:rsidRPr="00F529EF">
        <w:rPr>
          <w:rFonts w:ascii="Montserrat" w:eastAsia="Times New Roman" w:hAnsi="Montserrat" w:cs="Times New Roman"/>
          <w:sz w:val="20"/>
          <w:szCs w:val="20"/>
        </w:rPr>
        <w:br/>
      </w:r>
    </w:p>
    <w:p w14:paraId="517F876E"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 have the right to opt-out of the sale of Your personal information. Once We receive and confirm a verifiable consumer request from You, we will stop selling Your personal information. To exercise Your right to opt-out, please contact Us.</w:t>
      </w:r>
    </w:p>
    <w:p w14:paraId="247B72A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b/>
          <w:bCs/>
          <w:sz w:val="20"/>
          <w:szCs w:val="20"/>
        </w:rPr>
        <w:t>Limit the Use or Disclosure of My Sensitive Personal Information</w:t>
      </w:r>
    </w:p>
    <w:p w14:paraId="2EE98B5E"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If You are a California resident, You have the right to limit the use and disclosure of Your sensitive personal information to that use which is necessary to perform the services or provide the goods reasonably expected by an average Consumer who requests such services or goods.</w:t>
      </w:r>
    </w:p>
    <w:p w14:paraId="509458CF"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collect, use and disclose sensitive personal information in ways that are necessary to provide the Service. For more information on how We use Your personal information, please see the "Use of Your Personal Data" section or contact us.</w:t>
      </w:r>
      <w:r w:rsidRPr="00F529EF">
        <w:rPr>
          <w:rFonts w:ascii="Montserrat" w:eastAsia="Times New Roman" w:hAnsi="Montserrat" w:cs="Times New Roman"/>
          <w:sz w:val="20"/>
          <w:szCs w:val="20"/>
        </w:rPr>
        <w:br/>
      </w:r>
    </w:p>
    <w:p w14:paraId="661FD7DC"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t>"Do Not Track" Policy as Required by California Online Privacy Protection Act (</w:t>
      </w:r>
      <w:proofErr w:type="spellStart"/>
      <w:r w:rsidRPr="00F529EF">
        <w:rPr>
          <w:rFonts w:ascii="inherit" w:eastAsia="Times New Roman" w:hAnsi="inherit" w:cs="Times New Roman"/>
          <w:b/>
          <w:bCs/>
          <w:sz w:val="36"/>
          <w:szCs w:val="36"/>
        </w:rPr>
        <w:t>CalOPPA</w:t>
      </w:r>
      <w:proofErr w:type="spellEnd"/>
      <w:r w:rsidRPr="00F529EF">
        <w:rPr>
          <w:rFonts w:ascii="inherit" w:eastAsia="Times New Roman" w:hAnsi="inherit" w:cs="Times New Roman"/>
          <w:b/>
          <w:bCs/>
          <w:sz w:val="36"/>
          <w:szCs w:val="36"/>
        </w:rPr>
        <w:t>)</w:t>
      </w:r>
    </w:p>
    <w:p w14:paraId="6EA90AE1"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1E48C120">
          <v:rect id="_x0000_i1031" alt="" style="width:468pt;height:.05pt;mso-width-percent:0;mso-height-percent:0;mso-width-percent:0;mso-height-percent:0" o:hralign="center" o:hrstd="t" o:hr="t" fillcolor="#a0a0a0" stroked="f"/>
        </w:pict>
      </w:r>
    </w:p>
    <w:p w14:paraId="66135285"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Our Service does not respond to Do Not Track signals.</w:t>
      </w:r>
    </w:p>
    <w:p w14:paraId="0E51B107"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14:paraId="6F0124EB"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lastRenderedPageBreak/>
        <w:t>Y</w:t>
      </w:r>
      <w:r w:rsidR="006A5FFB">
        <w:rPr>
          <w:rFonts w:ascii="inherit" w:eastAsia="Times New Roman" w:hAnsi="inherit" w:cs="Times New Roman"/>
          <w:b/>
          <w:bCs/>
          <w:sz w:val="36"/>
          <w:szCs w:val="36"/>
        </w:rPr>
        <w:t>o</w:t>
      </w:r>
      <w:r w:rsidRPr="00F529EF">
        <w:rPr>
          <w:rFonts w:ascii="inherit" w:eastAsia="Times New Roman" w:hAnsi="inherit" w:cs="Times New Roman"/>
          <w:b/>
          <w:bCs/>
          <w:sz w:val="36"/>
          <w:szCs w:val="36"/>
        </w:rPr>
        <w:t>ur</w:t>
      </w:r>
      <w:r w:rsidR="006A5FFB">
        <w:rPr>
          <w:rFonts w:ascii="inherit" w:eastAsia="Times New Roman" w:hAnsi="inherit" w:cs="Times New Roman"/>
          <w:b/>
          <w:bCs/>
          <w:sz w:val="36"/>
          <w:szCs w:val="36"/>
        </w:rPr>
        <w:t xml:space="preserve"> </w:t>
      </w:r>
      <w:r w:rsidRPr="00F529EF">
        <w:rPr>
          <w:rFonts w:ascii="inherit" w:eastAsia="Times New Roman" w:hAnsi="inherit" w:cs="Times New Roman"/>
          <w:b/>
          <w:bCs/>
          <w:sz w:val="36"/>
          <w:szCs w:val="36"/>
        </w:rPr>
        <w:t>California Privacy Rights (California's Shine the Light law)</w:t>
      </w:r>
    </w:p>
    <w:p w14:paraId="19F2413C"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6825A34B">
          <v:rect id="_x0000_i1030" alt="" style="width:468pt;height:.05pt;mso-width-percent:0;mso-height-percent:0;mso-width-percent:0;mso-height-percent:0" o:hralign="center" o:hrstd="t" o:hr="t" fillcolor="#a0a0a0" stroked="f"/>
        </w:pict>
      </w:r>
    </w:p>
    <w:p w14:paraId="7DBD69FE"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66983540"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If you'd like to request more information under the California Shine the Light law, and if You are a California resident, You can contact Us using the contact information provided below.</w:t>
      </w:r>
    </w:p>
    <w:p w14:paraId="783FBB61"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t>Californ</w:t>
      </w:r>
      <w:r w:rsidR="006A5FFB">
        <w:rPr>
          <w:rFonts w:ascii="inherit" w:eastAsia="Times New Roman" w:hAnsi="inherit" w:cs="Times New Roman"/>
          <w:b/>
          <w:bCs/>
          <w:sz w:val="36"/>
          <w:szCs w:val="36"/>
        </w:rPr>
        <w:t>i</w:t>
      </w:r>
      <w:r w:rsidRPr="00F529EF">
        <w:rPr>
          <w:rFonts w:ascii="inherit" w:eastAsia="Times New Roman" w:hAnsi="inherit" w:cs="Times New Roman"/>
          <w:b/>
          <w:bCs/>
          <w:sz w:val="36"/>
          <w:szCs w:val="36"/>
        </w:rPr>
        <w:t>a Privacy Rights for Minor Users (California Business and Professions Code Section 22581)</w:t>
      </w:r>
    </w:p>
    <w:p w14:paraId="40045DFE"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06F656B5">
          <v:rect id="_x0000_i1029" alt="" style="width:468pt;height:.05pt;mso-width-percent:0;mso-height-percent:0;mso-width-percent:0;mso-height-percent:0" o:hralign="center" o:hrstd="t" o:hr="t" fillcolor="#a0a0a0" stroked="f"/>
        </w:pict>
      </w:r>
    </w:p>
    <w:p w14:paraId="0296A687"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California Business and Professions Code Section 22581 allows California residents under the age of 18 who are registered users of online sites, services or applications to request and obtain removal of content or information they have publicly posted.</w:t>
      </w:r>
      <w:r w:rsidRPr="00F529EF">
        <w:rPr>
          <w:rFonts w:ascii="Montserrat" w:eastAsia="Times New Roman" w:hAnsi="Montserrat" w:cs="Times New Roman"/>
          <w:sz w:val="20"/>
          <w:szCs w:val="20"/>
        </w:rPr>
        <w:br/>
      </w:r>
    </w:p>
    <w:p w14:paraId="687F46EE"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To request removal of such data, and if You are a California resident, You can contact Us using the contact information provided below, and include the email address associated with Your account.</w:t>
      </w:r>
      <w:r w:rsidRPr="00F529EF">
        <w:rPr>
          <w:rFonts w:ascii="Montserrat" w:eastAsia="Times New Roman" w:hAnsi="Montserrat" w:cs="Times New Roman"/>
          <w:sz w:val="20"/>
          <w:szCs w:val="20"/>
        </w:rPr>
        <w:br/>
      </w:r>
    </w:p>
    <w:p w14:paraId="75D11A03"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Be aware that Your request does not guarantee complete or comprehensive removal of content or information posted online and that the law may not permit or require removal in certain circumstances.</w:t>
      </w:r>
      <w:r w:rsidRPr="00F529EF">
        <w:rPr>
          <w:rFonts w:ascii="Montserrat" w:eastAsia="Times New Roman" w:hAnsi="Montserrat" w:cs="Times New Roman"/>
          <w:sz w:val="20"/>
          <w:szCs w:val="20"/>
        </w:rPr>
        <w:br/>
      </w:r>
    </w:p>
    <w:p w14:paraId="71DFD81A"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t>Children's Privacy</w:t>
      </w:r>
    </w:p>
    <w:p w14:paraId="337256C1"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336904CB">
          <v:rect id="_x0000_i1028" alt="" style="width:468pt;height:.05pt;mso-width-percent:0;mso-height-percent:0;mso-width-percent:0;mso-height-percent:0" o:hralign="center" o:hrstd="t" o:hr="t" fillcolor="#a0a0a0" stroked="f"/>
        </w:pict>
      </w:r>
    </w:p>
    <w:p w14:paraId="447706F3"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25527424"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If We need to rely on consent as a legal basis for processing Your information and Your country requires consent from a parent, We may require Your parent's consent before We collect and use that information.</w:t>
      </w:r>
    </w:p>
    <w:p w14:paraId="673E5714"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lastRenderedPageBreak/>
        <w:t>Links to Other Websites</w:t>
      </w:r>
    </w:p>
    <w:p w14:paraId="5D9F777A"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5EE9AB92">
          <v:rect id="_x0000_i1027" alt="" style="width:468pt;height:.05pt;mso-width-percent:0;mso-height-percent:0;mso-width-percent:0;mso-height-percent:0" o:hralign="center" o:hrstd="t" o:hr="t" fillcolor="#a0a0a0" stroked="f"/>
        </w:pict>
      </w:r>
    </w:p>
    <w:p w14:paraId="49B75BA9"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Our Service may contain links to other websites that are not operated by Us. If You click on a third party link, You will be directed to that third party's site. We strongly advise You to review the Privacy Policy of every site You visit.</w:t>
      </w:r>
    </w:p>
    <w:p w14:paraId="1A444228"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have no control over and assume no responsibility for the content, privacy policies or practices of any third party sites or services.</w:t>
      </w:r>
    </w:p>
    <w:p w14:paraId="47AAB140"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t>Changes to this Privacy Policy</w:t>
      </w:r>
    </w:p>
    <w:p w14:paraId="7A5ED158"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4567F959">
          <v:rect id="_x0000_i1026" alt="" style="width:468pt;height:.05pt;mso-width-percent:0;mso-height-percent:0;mso-width-percent:0;mso-height-percent:0" o:hralign="center" o:hrstd="t" o:hr="t" fillcolor="#a0a0a0" stroked="f"/>
        </w:pict>
      </w:r>
    </w:p>
    <w:p w14:paraId="229208CB"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may update Our Privacy Policy from time to time. We will notify You of any changes by posting the new Privacy Policy on this page.</w:t>
      </w:r>
    </w:p>
    <w:p w14:paraId="576815E8"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We will let You know via email and/or a prominent notice on Our Service, prior to the change becoming effective and update the "Last updated" date at the top of this Privacy Policy</w:t>
      </w:r>
    </w:p>
    <w:p w14:paraId="4F1D4E08" w14:textId="77777777" w:rsidR="00F529EF" w:rsidRPr="00F529EF" w:rsidRDefault="00F529EF" w:rsidP="006A5FFB">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You are advised to review this Privacy Policy periodically for any changes. Changes to this Privacy Policy are effective when they are posted on this page.</w:t>
      </w:r>
    </w:p>
    <w:p w14:paraId="32476033" w14:textId="77777777" w:rsidR="00F529EF" w:rsidRPr="00F529EF" w:rsidRDefault="00F529EF" w:rsidP="00F529EF">
      <w:pPr>
        <w:spacing w:before="450" w:after="150"/>
        <w:outlineLvl w:val="2"/>
        <w:rPr>
          <w:rFonts w:ascii="inherit" w:eastAsia="Times New Roman" w:hAnsi="inherit" w:cs="Times New Roman"/>
          <w:b/>
          <w:bCs/>
          <w:sz w:val="36"/>
          <w:szCs w:val="36"/>
        </w:rPr>
      </w:pPr>
      <w:r w:rsidRPr="00F529EF">
        <w:rPr>
          <w:rFonts w:ascii="inherit" w:eastAsia="Times New Roman" w:hAnsi="inherit" w:cs="Times New Roman"/>
          <w:b/>
          <w:bCs/>
          <w:sz w:val="36"/>
          <w:szCs w:val="36"/>
        </w:rPr>
        <w:t>Contact Us</w:t>
      </w:r>
    </w:p>
    <w:p w14:paraId="77424F74" w14:textId="77777777" w:rsidR="00F529EF" w:rsidRPr="00F529EF" w:rsidRDefault="006C3F61" w:rsidP="00F529EF">
      <w:pPr>
        <w:spacing w:before="300" w:after="300"/>
        <w:rPr>
          <w:rFonts w:ascii="Montserrat" w:eastAsia="Times New Roman" w:hAnsi="Montserrat" w:cs="Times New Roman"/>
          <w:sz w:val="20"/>
          <w:szCs w:val="20"/>
        </w:rPr>
      </w:pPr>
      <w:r>
        <w:rPr>
          <w:rFonts w:ascii="Montserrat" w:eastAsia="Times New Roman" w:hAnsi="Montserrat" w:cs="Times New Roman"/>
          <w:noProof/>
          <w:sz w:val="20"/>
          <w:szCs w:val="20"/>
        </w:rPr>
        <w:pict w14:anchorId="40D5A818">
          <v:rect id="_x0000_i1025" alt="" style="width:468pt;height:.05pt;mso-width-percent:0;mso-height-percent:0;mso-width-percent:0;mso-height-percent:0" o:hralign="center" o:hrstd="t" o:hr="t" fillcolor="#a0a0a0" stroked="f"/>
        </w:pict>
      </w:r>
    </w:p>
    <w:p w14:paraId="45EF078E" w14:textId="77777777" w:rsidR="00F529EF" w:rsidRPr="00F529EF" w:rsidRDefault="00F529EF" w:rsidP="00F529EF">
      <w:pPr>
        <w:spacing w:after="150"/>
        <w:rPr>
          <w:rFonts w:ascii="Montserrat" w:eastAsia="Times New Roman" w:hAnsi="Montserrat" w:cs="Times New Roman"/>
          <w:sz w:val="20"/>
          <w:szCs w:val="20"/>
        </w:rPr>
      </w:pPr>
      <w:r w:rsidRPr="00F529EF">
        <w:rPr>
          <w:rFonts w:ascii="Montserrat" w:eastAsia="Times New Roman" w:hAnsi="Montserrat" w:cs="Times New Roman"/>
          <w:sz w:val="20"/>
          <w:szCs w:val="20"/>
        </w:rPr>
        <w:t>If you have any questions about this Privacy Policy, You can contact us:</w:t>
      </w:r>
    </w:p>
    <w:p w14:paraId="235D0AF5" w14:textId="1B23AD11" w:rsidR="00F529EF" w:rsidRDefault="00F529EF" w:rsidP="0006101F">
      <w:pPr>
        <w:spacing w:after="150"/>
        <w:rPr>
          <w:rFonts w:ascii="Montserrat" w:eastAsia="Times New Roman" w:hAnsi="Montserrat" w:cs="Times New Roman"/>
          <w:color w:val="C00000"/>
          <w:sz w:val="20"/>
          <w:szCs w:val="20"/>
        </w:rPr>
      </w:pPr>
      <w:r w:rsidRPr="00F529EF">
        <w:rPr>
          <w:rFonts w:ascii="Montserrat" w:eastAsia="Times New Roman" w:hAnsi="Montserrat" w:cs="Times New Roman"/>
          <w:sz w:val="20"/>
          <w:szCs w:val="20"/>
        </w:rPr>
        <w:t xml:space="preserve">By visiting this page on our website: </w:t>
      </w:r>
      <w:hyperlink r:id="rId6" w:history="1">
        <w:r w:rsidR="0006101F" w:rsidRPr="002D1BB8">
          <w:rPr>
            <w:rStyle w:val="Hyperlink"/>
            <w:rFonts w:ascii="Montserrat" w:eastAsia="Times New Roman" w:hAnsi="Montserrat" w:cs="Times New Roman"/>
            <w:sz w:val="20"/>
            <w:szCs w:val="20"/>
          </w:rPr>
          <w:t>https://globalleenow</w:t>
        </w:r>
        <w:r w:rsidR="0006101F" w:rsidRPr="002D1BB8">
          <w:rPr>
            <w:rStyle w:val="Hyperlink"/>
            <w:rFonts w:ascii="Montserrat" w:eastAsia="Times New Roman" w:hAnsi="Montserrat" w:cs="Times New Roman"/>
            <w:sz w:val="20"/>
            <w:szCs w:val="20"/>
          </w:rPr>
          <w:t>.</w:t>
        </w:r>
        <w:r w:rsidR="0006101F" w:rsidRPr="002D1BB8">
          <w:rPr>
            <w:rStyle w:val="Hyperlink"/>
            <w:rFonts w:ascii="Montserrat" w:eastAsia="Times New Roman" w:hAnsi="Montserrat" w:cs="Times New Roman"/>
            <w:sz w:val="20"/>
            <w:szCs w:val="20"/>
          </w:rPr>
          <w:t>com</w:t>
        </w:r>
      </w:hyperlink>
    </w:p>
    <w:p w14:paraId="18495765" w14:textId="77777777" w:rsidR="0006101F" w:rsidRPr="00F529EF" w:rsidRDefault="0006101F" w:rsidP="0006101F">
      <w:pPr>
        <w:spacing w:after="150"/>
        <w:rPr>
          <w:rFonts w:ascii="Montserrat" w:eastAsia="Times New Roman" w:hAnsi="Montserrat" w:cs="Times New Roman"/>
          <w:sz w:val="20"/>
          <w:szCs w:val="20"/>
        </w:rPr>
      </w:pPr>
    </w:p>
    <w:p w14:paraId="437A2B0D" w14:textId="77777777" w:rsidR="001F3690" w:rsidRPr="00F529EF" w:rsidRDefault="001F3690"/>
    <w:sectPr w:rsidR="001F3690" w:rsidRPr="00F529EF" w:rsidSect="00F529EF">
      <w:pgSz w:w="12240" w:h="15840"/>
      <w:pgMar w:top="10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Montserrat">
    <w:altName w:val="Calibri"/>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7A9"/>
    <w:multiLevelType w:val="multilevel"/>
    <w:tmpl w:val="A93C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23F74"/>
    <w:multiLevelType w:val="multilevel"/>
    <w:tmpl w:val="EF9A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B49C2"/>
    <w:multiLevelType w:val="multilevel"/>
    <w:tmpl w:val="C3E2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33592"/>
    <w:multiLevelType w:val="multilevel"/>
    <w:tmpl w:val="CFEE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025AF"/>
    <w:multiLevelType w:val="multilevel"/>
    <w:tmpl w:val="E4F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A30C1"/>
    <w:multiLevelType w:val="multilevel"/>
    <w:tmpl w:val="4668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33CDE"/>
    <w:multiLevelType w:val="multilevel"/>
    <w:tmpl w:val="8C90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232B5"/>
    <w:multiLevelType w:val="multilevel"/>
    <w:tmpl w:val="16D4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7013D"/>
    <w:multiLevelType w:val="multilevel"/>
    <w:tmpl w:val="5D0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74BED"/>
    <w:multiLevelType w:val="multilevel"/>
    <w:tmpl w:val="08E2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10A1A"/>
    <w:multiLevelType w:val="multilevel"/>
    <w:tmpl w:val="6C6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E3D3E"/>
    <w:multiLevelType w:val="multilevel"/>
    <w:tmpl w:val="52FE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357AC"/>
    <w:multiLevelType w:val="multilevel"/>
    <w:tmpl w:val="6670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3B6A55"/>
    <w:multiLevelType w:val="multilevel"/>
    <w:tmpl w:val="18CC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90D6A"/>
    <w:multiLevelType w:val="multilevel"/>
    <w:tmpl w:val="7CDC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13D20"/>
    <w:multiLevelType w:val="multilevel"/>
    <w:tmpl w:val="5272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0578F"/>
    <w:multiLevelType w:val="multilevel"/>
    <w:tmpl w:val="9B84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3D7122"/>
    <w:multiLevelType w:val="multilevel"/>
    <w:tmpl w:val="EFC8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15773"/>
    <w:multiLevelType w:val="multilevel"/>
    <w:tmpl w:val="4FBA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798862">
    <w:abstractNumId w:val="6"/>
  </w:num>
  <w:num w:numId="2" w16cid:durableId="1439645730">
    <w:abstractNumId w:val="2"/>
  </w:num>
  <w:num w:numId="3" w16cid:durableId="643705407">
    <w:abstractNumId w:val="16"/>
  </w:num>
  <w:num w:numId="4" w16cid:durableId="1703440119">
    <w:abstractNumId w:val="0"/>
  </w:num>
  <w:num w:numId="5" w16cid:durableId="1252078966">
    <w:abstractNumId w:val="4"/>
  </w:num>
  <w:num w:numId="6" w16cid:durableId="949892604">
    <w:abstractNumId w:val="17"/>
  </w:num>
  <w:num w:numId="7" w16cid:durableId="1076905324">
    <w:abstractNumId w:val="15"/>
  </w:num>
  <w:num w:numId="8" w16cid:durableId="315493589">
    <w:abstractNumId w:val="18"/>
  </w:num>
  <w:num w:numId="9" w16cid:durableId="2142989037">
    <w:abstractNumId w:val="5"/>
  </w:num>
  <w:num w:numId="10" w16cid:durableId="1228539236">
    <w:abstractNumId w:val="14"/>
  </w:num>
  <w:num w:numId="11" w16cid:durableId="1783064214">
    <w:abstractNumId w:val="11"/>
  </w:num>
  <w:num w:numId="12" w16cid:durableId="1694182634">
    <w:abstractNumId w:val="1"/>
  </w:num>
  <w:num w:numId="13" w16cid:durableId="1086464087">
    <w:abstractNumId w:val="7"/>
  </w:num>
  <w:num w:numId="14" w16cid:durableId="1784614909">
    <w:abstractNumId w:val="9"/>
  </w:num>
  <w:num w:numId="15" w16cid:durableId="221909775">
    <w:abstractNumId w:val="13"/>
  </w:num>
  <w:num w:numId="16" w16cid:durableId="1286934687">
    <w:abstractNumId w:val="10"/>
  </w:num>
  <w:num w:numId="17" w16cid:durableId="1379470793">
    <w:abstractNumId w:val="3"/>
  </w:num>
  <w:num w:numId="18" w16cid:durableId="372655612">
    <w:abstractNumId w:val="8"/>
  </w:num>
  <w:num w:numId="19" w16cid:durableId="673924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F"/>
    <w:rsid w:val="00006BBB"/>
    <w:rsid w:val="0006101F"/>
    <w:rsid w:val="00187678"/>
    <w:rsid w:val="001F3690"/>
    <w:rsid w:val="00271BE1"/>
    <w:rsid w:val="003D3EE1"/>
    <w:rsid w:val="00535803"/>
    <w:rsid w:val="00636760"/>
    <w:rsid w:val="006A5FFB"/>
    <w:rsid w:val="006C3F61"/>
    <w:rsid w:val="00746787"/>
    <w:rsid w:val="007A00C4"/>
    <w:rsid w:val="00893464"/>
    <w:rsid w:val="009D6F46"/>
    <w:rsid w:val="00F529EF"/>
    <w:rsid w:val="00F8082E"/>
    <w:rsid w:val="00FA61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DA28"/>
  <w15:chartTrackingRefBased/>
  <w15:docId w15:val="{5E956D09-A4D8-524D-8FAE-9B0E08E2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29E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29E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529EF"/>
    <w:rPr>
      <w:color w:val="0000FF"/>
      <w:u w:val="single"/>
    </w:rPr>
  </w:style>
  <w:style w:type="paragraph" w:styleId="NormalWeb">
    <w:name w:val="Normal (Web)"/>
    <w:basedOn w:val="Normal"/>
    <w:uiPriority w:val="99"/>
    <w:semiHidden/>
    <w:unhideWhenUsed/>
    <w:rsid w:val="00F529E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529EF"/>
    <w:rPr>
      <w:b/>
      <w:bCs/>
    </w:rPr>
  </w:style>
  <w:style w:type="paragraph" w:styleId="z-TopofForm">
    <w:name w:val="HTML Top of Form"/>
    <w:basedOn w:val="Normal"/>
    <w:next w:val="Normal"/>
    <w:link w:val="z-TopofFormChar"/>
    <w:hidden/>
    <w:uiPriority w:val="99"/>
    <w:semiHidden/>
    <w:unhideWhenUsed/>
    <w:rsid w:val="00F529EF"/>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29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29E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29EF"/>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6A5FFB"/>
    <w:rPr>
      <w:color w:val="605E5C"/>
      <w:shd w:val="clear" w:color="auto" w:fill="E1DFDD"/>
    </w:rPr>
  </w:style>
  <w:style w:type="character" w:styleId="FollowedHyperlink">
    <w:name w:val="FollowedHyperlink"/>
    <w:basedOn w:val="DefaultParagraphFont"/>
    <w:uiPriority w:val="99"/>
    <w:semiHidden/>
    <w:unhideWhenUsed/>
    <w:rsid w:val="006367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836803">
      <w:bodyDiv w:val="1"/>
      <w:marLeft w:val="0"/>
      <w:marRight w:val="0"/>
      <w:marTop w:val="0"/>
      <w:marBottom w:val="0"/>
      <w:divBdr>
        <w:top w:val="none" w:sz="0" w:space="0" w:color="auto"/>
        <w:left w:val="none" w:sz="0" w:space="0" w:color="auto"/>
        <w:bottom w:val="none" w:sz="0" w:space="0" w:color="auto"/>
        <w:right w:val="none" w:sz="0" w:space="0" w:color="auto"/>
      </w:divBdr>
    </w:div>
    <w:div w:id="1139032591">
      <w:bodyDiv w:val="1"/>
      <w:marLeft w:val="0"/>
      <w:marRight w:val="0"/>
      <w:marTop w:val="0"/>
      <w:marBottom w:val="0"/>
      <w:divBdr>
        <w:top w:val="none" w:sz="0" w:space="0" w:color="auto"/>
        <w:left w:val="none" w:sz="0" w:space="0" w:color="auto"/>
        <w:bottom w:val="none" w:sz="0" w:space="0" w:color="auto"/>
        <w:right w:val="none" w:sz="0" w:space="0" w:color="auto"/>
      </w:divBdr>
      <w:divsChild>
        <w:div w:id="178130633">
          <w:marLeft w:val="0"/>
          <w:marRight w:val="0"/>
          <w:marTop w:val="0"/>
          <w:marBottom w:val="0"/>
          <w:divBdr>
            <w:top w:val="none" w:sz="0" w:space="0" w:color="auto"/>
            <w:left w:val="none" w:sz="0" w:space="0" w:color="auto"/>
            <w:bottom w:val="none" w:sz="0" w:space="0" w:color="auto"/>
            <w:right w:val="none" w:sz="0" w:space="0" w:color="auto"/>
          </w:divBdr>
        </w:div>
        <w:div w:id="1558399843">
          <w:marLeft w:val="0"/>
          <w:marRight w:val="0"/>
          <w:marTop w:val="0"/>
          <w:marBottom w:val="0"/>
          <w:divBdr>
            <w:top w:val="none" w:sz="0" w:space="0" w:color="auto"/>
            <w:left w:val="none" w:sz="0" w:space="0" w:color="auto"/>
            <w:bottom w:val="none" w:sz="0" w:space="0" w:color="auto"/>
            <w:right w:val="none" w:sz="0" w:space="0" w:color="auto"/>
          </w:divBdr>
          <w:divsChild>
            <w:div w:id="396588766">
              <w:marLeft w:val="0"/>
              <w:marRight w:val="0"/>
              <w:marTop w:val="0"/>
              <w:marBottom w:val="0"/>
              <w:divBdr>
                <w:top w:val="none" w:sz="0" w:space="0" w:color="auto"/>
                <w:left w:val="none" w:sz="0" w:space="0" w:color="auto"/>
                <w:bottom w:val="none" w:sz="0" w:space="0" w:color="auto"/>
                <w:right w:val="none" w:sz="0" w:space="0" w:color="auto"/>
              </w:divBdr>
              <w:divsChild>
                <w:div w:id="1427530569">
                  <w:marLeft w:val="0"/>
                  <w:marRight w:val="0"/>
                  <w:marTop w:val="0"/>
                  <w:marBottom w:val="0"/>
                  <w:divBdr>
                    <w:top w:val="none" w:sz="0" w:space="0" w:color="auto"/>
                    <w:left w:val="none" w:sz="0" w:space="0" w:color="auto"/>
                    <w:bottom w:val="none" w:sz="0" w:space="0" w:color="auto"/>
                    <w:right w:val="none" w:sz="0" w:space="0" w:color="auto"/>
                  </w:divBdr>
                  <w:divsChild>
                    <w:div w:id="15927679">
                      <w:marLeft w:val="0"/>
                      <w:marRight w:val="0"/>
                      <w:marTop w:val="0"/>
                      <w:marBottom w:val="150"/>
                      <w:divBdr>
                        <w:top w:val="none" w:sz="0" w:space="0" w:color="auto"/>
                        <w:left w:val="none" w:sz="0" w:space="0" w:color="auto"/>
                        <w:bottom w:val="none" w:sz="0" w:space="0" w:color="auto"/>
                        <w:right w:val="none" w:sz="0" w:space="0" w:color="auto"/>
                      </w:divBdr>
                      <w:divsChild>
                        <w:div w:id="585000109">
                          <w:marLeft w:val="300"/>
                          <w:marRight w:val="0"/>
                          <w:marTop w:val="0"/>
                          <w:marBottom w:val="0"/>
                          <w:divBdr>
                            <w:top w:val="none" w:sz="0" w:space="0" w:color="auto"/>
                            <w:left w:val="none" w:sz="0" w:space="0" w:color="auto"/>
                            <w:bottom w:val="none" w:sz="0" w:space="0" w:color="auto"/>
                            <w:right w:val="none" w:sz="0" w:space="0" w:color="auto"/>
                          </w:divBdr>
                        </w:div>
                        <w:div w:id="1423181517">
                          <w:marLeft w:val="300"/>
                          <w:marRight w:val="0"/>
                          <w:marTop w:val="0"/>
                          <w:marBottom w:val="0"/>
                          <w:divBdr>
                            <w:top w:val="none" w:sz="0" w:space="0" w:color="auto"/>
                            <w:left w:val="none" w:sz="0" w:space="0" w:color="auto"/>
                            <w:bottom w:val="none" w:sz="0" w:space="0" w:color="auto"/>
                            <w:right w:val="none" w:sz="0" w:space="0" w:color="auto"/>
                          </w:divBdr>
                        </w:div>
                        <w:div w:id="1598555495">
                          <w:marLeft w:val="300"/>
                          <w:marRight w:val="0"/>
                          <w:marTop w:val="0"/>
                          <w:marBottom w:val="0"/>
                          <w:divBdr>
                            <w:top w:val="none" w:sz="0" w:space="0" w:color="auto"/>
                            <w:left w:val="none" w:sz="0" w:space="0" w:color="auto"/>
                            <w:bottom w:val="none" w:sz="0" w:space="0" w:color="auto"/>
                            <w:right w:val="none" w:sz="0" w:space="0" w:color="auto"/>
                          </w:divBdr>
                        </w:div>
                        <w:div w:id="1210263767">
                          <w:marLeft w:val="300"/>
                          <w:marRight w:val="0"/>
                          <w:marTop w:val="0"/>
                          <w:marBottom w:val="0"/>
                          <w:divBdr>
                            <w:top w:val="none" w:sz="0" w:space="0" w:color="auto"/>
                            <w:left w:val="none" w:sz="0" w:space="0" w:color="auto"/>
                            <w:bottom w:val="none" w:sz="0" w:space="0" w:color="auto"/>
                            <w:right w:val="none" w:sz="0" w:space="0" w:color="auto"/>
                          </w:divBdr>
                        </w:div>
                        <w:div w:id="1243442560">
                          <w:marLeft w:val="300"/>
                          <w:marRight w:val="0"/>
                          <w:marTop w:val="0"/>
                          <w:marBottom w:val="0"/>
                          <w:divBdr>
                            <w:top w:val="none" w:sz="0" w:space="0" w:color="auto"/>
                            <w:left w:val="none" w:sz="0" w:space="0" w:color="auto"/>
                            <w:bottom w:val="none" w:sz="0" w:space="0" w:color="auto"/>
                            <w:right w:val="none" w:sz="0" w:space="0" w:color="auto"/>
                          </w:divBdr>
                        </w:div>
                        <w:div w:id="1410347301">
                          <w:marLeft w:val="300"/>
                          <w:marRight w:val="0"/>
                          <w:marTop w:val="0"/>
                          <w:marBottom w:val="0"/>
                          <w:divBdr>
                            <w:top w:val="none" w:sz="0" w:space="0" w:color="auto"/>
                            <w:left w:val="none" w:sz="0" w:space="0" w:color="auto"/>
                            <w:bottom w:val="none" w:sz="0" w:space="0" w:color="auto"/>
                            <w:right w:val="none" w:sz="0" w:space="0" w:color="auto"/>
                          </w:divBdr>
                        </w:div>
                        <w:div w:id="2004310274">
                          <w:marLeft w:val="300"/>
                          <w:marRight w:val="0"/>
                          <w:marTop w:val="0"/>
                          <w:marBottom w:val="0"/>
                          <w:divBdr>
                            <w:top w:val="none" w:sz="0" w:space="0" w:color="auto"/>
                            <w:left w:val="none" w:sz="0" w:space="0" w:color="auto"/>
                            <w:bottom w:val="none" w:sz="0" w:space="0" w:color="auto"/>
                            <w:right w:val="none" w:sz="0" w:space="0" w:color="auto"/>
                          </w:divBdr>
                        </w:div>
                        <w:div w:id="12533943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leenow.com" TargetMode="External"/><Relationship Id="rId5" Type="http://schemas.openxmlformats.org/officeDocument/2006/relationships/hyperlink" Target="https://globallee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7033</Words>
  <Characters>40094</Characters>
  <Application>Microsoft Office Word</Application>
  <DocSecurity>0</DocSecurity>
  <Lines>334</Lines>
  <Paragraphs>94</Paragraphs>
  <ScaleCrop>false</ScaleCrop>
  <Company/>
  <LinksUpToDate>false</LinksUpToDate>
  <CharactersWithSpaces>47033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Valerie Earnshaw</cp:lastModifiedBy>
  <cp:revision>2</cp:revision>
  <dcterms:created xsi:type="dcterms:W3CDTF">2024-12-12T19:55:00Z</dcterms:created>
  <dcterms:modified xsi:type="dcterms:W3CDTF">2024-12-12T19:55:00Z</dcterms:modified>
</cp:coreProperties>
</file>